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E63CBF">
      <w:pPr>
        <w:jc w:val="both"/>
        <w:rPr>
          <w:rFonts w:cs="Arial"/>
          <w:sz w:val="28"/>
          <w:szCs w:val="28"/>
        </w:rPr>
      </w:pPr>
      <w:r w:rsidRPr="00B832F8">
        <w:rPr>
          <w:rFonts w:cs="Arial"/>
          <w:sz w:val="28"/>
          <w:szCs w:val="28"/>
        </w:rPr>
        <w:t>BULETIN DE VOT VALABIL PENTRU A.G.</w:t>
      </w:r>
      <w:r w:rsidR="00E10ABB" w:rsidRPr="00B832F8">
        <w:rPr>
          <w:rFonts w:cs="Arial"/>
          <w:sz w:val="28"/>
          <w:szCs w:val="28"/>
        </w:rPr>
        <w:t>O.</w:t>
      </w:r>
      <w:r w:rsidRPr="00B832F8">
        <w:rPr>
          <w:rFonts w:cs="Arial"/>
          <w:sz w:val="28"/>
          <w:szCs w:val="28"/>
        </w:rPr>
        <w:t xml:space="preserve">A. AVIOANE CRAIOVA S.A. DIN DATA DE </w:t>
      </w:r>
      <w:r w:rsidR="000072AD">
        <w:rPr>
          <w:rFonts w:cs="Arial"/>
          <w:sz w:val="28"/>
          <w:szCs w:val="28"/>
        </w:rPr>
        <w:t>06/07.03.2025</w:t>
      </w:r>
    </w:p>
    <w:p w:rsidR="0007544C" w:rsidRPr="00B832F8" w:rsidRDefault="004C153F" w:rsidP="00E63CBF">
      <w:pPr>
        <w:jc w:val="both"/>
        <w:rPr>
          <w:rFonts w:cs="Arial"/>
          <w:sz w:val="28"/>
          <w:szCs w:val="28"/>
        </w:rPr>
      </w:pPr>
      <w:r>
        <w:rPr>
          <w:rFonts w:cs="Arial"/>
          <w:sz w:val="28"/>
          <w:szCs w:val="28"/>
        </w:rPr>
        <w:t>REPREZENTANT</w:t>
      </w:r>
      <w:r w:rsidR="0007544C">
        <w:rPr>
          <w:rFonts w:cs="Arial"/>
          <w:sz w:val="28"/>
          <w:szCs w:val="28"/>
        </w:rPr>
        <w:t xml:space="preserve">I AI </w:t>
      </w:r>
      <w:r w:rsidR="0007544C" w:rsidRPr="00B832F8">
        <w:rPr>
          <w:rFonts w:cs="Arial"/>
          <w:sz w:val="28"/>
          <w:szCs w:val="28"/>
        </w:rPr>
        <w:t>PERSOANE</w:t>
      </w:r>
      <w:r w:rsidR="0007544C">
        <w:rPr>
          <w:rFonts w:cs="Arial"/>
          <w:sz w:val="28"/>
          <w:szCs w:val="28"/>
        </w:rPr>
        <w:t>LOR</w:t>
      </w:r>
      <w:r>
        <w:rPr>
          <w:rFonts w:cs="Arial"/>
          <w:sz w:val="28"/>
          <w:szCs w:val="28"/>
        </w:rPr>
        <w:t xml:space="preserve"> FIZICE, PARTICIPANTI LA SEDINTA</w:t>
      </w:r>
      <w:r w:rsidR="0007544C" w:rsidRPr="00B832F8">
        <w:rPr>
          <w:rFonts w:cs="Arial"/>
          <w:sz w:val="28"/>
          <w:szCs w:val="28"/>
        </w:rPr>
        <w:t xml:space="preserve"> SAU CARE </w:t>
      </w:r>
      <w:r>
        <w:rPr>
          <w:rFonts w:cs="Arial"/>
          <w:sz w:val="28"/>
          <w:szCs w:val="28"/>
        </w:rPr>
        <w:t>TRANSMIT VOTUL PRIN CORESPONDENTA</w:t>
      </w:r>
      <w:r w:rsidR="0007544C" w:rsidRPr="00B832F8">
        <w:rPr>
          <w:rFonts w:cs="Arial"/>
          <w:sz w:val="28"/>
          <w:szCs w:val="28"/>
        </w:rPr>
        <w:t xml:space="preserve"> </w:t>
      </w:r>
      <w:bookmarkStart w:id="0" w:name="_GoBack"/>
      <w:bookmarkEnd w:id="0"/>
    </w:p>
    <w:p w:rsidR="003E6AD3" w:rsidRDefault="004C153F" w:rsidP="000D57B9">
      <w:pPr>
        <w:pStyle w:val="Default"/>
        <w:jc w:val="both"/>
        <w:rPr>
          <w:rFonts w:ascii="Calibri" w:hAnsi="Calibri" w:cs="Arial"/>
          <w:sz w:val="28"/>
          <w:szCs w:val="28"/>
        </w:rPr>
      </w:pPr>
      <w:r>
        <w:rPr>
          <w:rFonts w:ascii="Calibri" w:hAnsi="Calibri" w:cs="Arial"/>
          <w:sz w:val="28"/>
          <w:szCs w:val="28"/>
        </w:rPr>
        <w:t xml:space="preserve">     </w:t>
      </w:r>
      <w:r w:rsidR="0007544C" w:rsidRPr="002B7BF8">
        <w:rPr>
          <w:rFonts w:ascii="Calibri" w:hAnsi="Calibri" w:cs="Arial"/>
          <w:sz w:val="28"/>
          <w:szCs w:val="28"/>
        </w:rPr>
        <w:t xml:space="preserve">Subsemnatul, </w:t>
      </w:r>
      <w:r w:rsidR="0007544C">
        <w:rPr>
          <w:rFonts w:ascii="Calibri" w:hAnsi="Calibri" w:cs="Arial"/>
          <w:sz w:val="28"/>
          <w:szCs w:val="28"/>
        </w:rPr>
        <w:t xml:space="preserve">……………………………………, </w:t>
      </w:r>
      <w:r w:rsidR="0007544C" w:rsidRPr="002B7BF8">
        <w:rPr>
          <w:rFonts w:ascii="Calibri" w:hAnsi="Calibri" w:cs="Arial"/>
          <w:sz w:val="28"/>
          <w:szCs w:val="28"/>
        </w:rPr>
        <w:t>identificat cu BI/CI seria</w:t>
      </w:r>
      <w:r>
        <w:rPr>
          <w:rFonts w:ascii="Calibri" w:hAnsi="Calibri" w:cs="Arial"/>
          <w:sz w:val="28"/>
          <w:szCs w:val="28"/>
        </w:rPr>
        <w:t xml:space="preserve"> … nr. …………… (atasat i</w:t>
      </w:r>
      <w:r w:rsidR="0007544C" w:rsidRPr="002B7BF8">
        <w:rPr>
          <w:rFonts w:ascii="Calibri" w:hAnsi="Calibri" w:cs="Arial"/>
          <w:sz w:val="28"/>
          <w:szCs w:val="28"/>
        </w:rPr>
        <w:t xml:space="preserve">n copie prezentului buletin de vot), CNP ………………………………, </w:t>
      </w:r>
      <w:r w:rsidR="0007544C" w:rsidRPr="002B7BF8">
        <w:rPr>
          <w:rFonts w:ascii="Calibri" w:hAnsi="Calibri"/>
          <w:iCs/>
          <w:sz w:val="28"/>
          <w:szCs w:val="28"/>
        </w:rPr>
        <w:t>reprezentant al ………………………………, identificat cu B</w:t>
      </w:r>
      <w:r>
        <w:rPr>
          <w:rFonts w:ascii="Calibri" w:hAnsi="Calibri"/>
          <w:iCs/>
          <w:sz w:val="28"/>
          <w:szCs w:val="28"/>
        </w:rPr>
        <w:t>I/CI seria …… nr. …………………… (atasat i</w:t>
      </w:r>
      <w:r w:rsidR="0007544C" w:rsidRPr="002B7BF8">
        <w:rPr>
          <w:rFonts w:ascii="Calibri" w:hAnsi="Calibri"/>
          <w:iCs/>
          <w:sz w:val="28"/>
          <w:szCs w:val="28"/>
        </w:rPr>
        <w:t>n copie prezentului buletin de vot), CNP</w:t>
      </w:r>
      <w:r w:rsidR="0007544C" w:rsidRPr="002B7BF8">
        <w:rPr>
          <w:rFonts w:ascii="Calibri" w:hAnsi="Calibri"/>
          <w:i/>
          <w:iCs/>
          <w:sz w:val="28"/>
          <w:szCs w:val="28"/>
        </w:rPr>
        <w:t xml:space="preserve"> </w:t>
      </w:r>
      <w:r w:rsidR="0007544C" w:rsidRPr="00A43D67">
        <w:rPr>
          <w:rFonts w:ascii="Calibri" w:hAnsi="Calibri"/>
          <w:iCs/>
          <w:sz w:val="28"/>
          <w:szCs w:val="28"/>
        </w:rPr>
        <w:t>………………………,</w:t>
      </w:r>
      <w:r w:rsidR="0007544C" w:rsidRPr="002B7BF8">
        <w:rPr>
          <w:rFonts w:ascii="Calibri" w:hAnsi="Calibri"/>
          <w:i/>
          <w:iCs/>
          <w:sz w:val="23"/>
          <w:szCs w:val="23"/>
        </w:rPr>
        <w:t xml:space="preserve"> </w:t>
      </w:r>
      <w:r>
        <w:rPr>
          <w:rFonts w:ascii="Calibri" w:hAnsi="Calibri" w:cs="Arial"/>
          <w:sz w:val="28"/>
          <w:szCs w:val="28"/>
        </w:rPr>
        <w:t xml:space="preserve"> detinator al unui numar de …………… act</w:t>
      </w:r>
      <w:r w:rsidR="0007544C" w:rsidRPr="002B7BF8">
        <w:rPr>
          <w:rFonts w:ascii="Calibri" w:hAnsi="Calibri" w:cs="Arial"/>
          <w:sz w:val="28"/>
          <w:szCs w:val="28"/>
        </w:rPr>
        <w:t>iuni emise de AV</w:t>
      </w:r>
      <w:r>
        <w:rPr>
          <w:rFonts w:ascii="Calibri" w:hAnsi="Calibri" w:cs="Arial"/>
          <w:sz w:val="28"/>
          <w:szCs w:val="28"/>
        </w:rPr>
        <w:t>IOANE CRAIOVA S.A., care c</w:t>
      </w:r>
      <w:r w:rsidR="00B17F44">
        <w:rPr>
          <w:rFonts w:ascii="Calibri" w:hAnsi="Calibri" w:cs="Arial"/>
          <w:sz w:val="28"/>
          <w:szCs w:val="28"/>
        </w:rPr>
        <w:t>onfera dreptul la …… voturi in Adunarea G</w:t>
      </w:r>
      <w:r>
        <w:rPr>
          <w:rFonts w:ascii="Calibri" w:hAnsi="Calibri" w:cs="Arial"/>
          <w:sz w:val="28"/>
          <w:szCs w:val="28"/>
        </w:rPr>
        <w:t>enerala</w:t>
      </w:r>
      <w:r w:rsidR="00B17F44">
        <w:rPr>
          <w:rFonts w:ascii="Calibri" w:hAnsi="Calibri" w:cs="Arial"/>
          <w:sz w:val="28"/>
          <w:szCs w:val="28"/>
        </w:rPr>
        <w:t xml:space="preserve"> Ordinara a A</w:t>
      </w:r>
      <w:r>
        <w:rPr>
          <w:rFonts w:ascii="Calibri" w:hAnsi="Calibri" w:cs="Arial"/>
          <w:sz w:val="28"/>
          <w:szCs w:val="28"/>
        </w:rPr>
        <w:t>ctionarilor societat</w:t>
      </w:r>
      <w:r w:rsidR="0007544C" w:rsidRPr="002B7BF8">
        <w:rPr>
          <w:rFonts w:ascii="Calibri" w:hAnsi="Calibri" w:cs="Arial"/>
          <w:sz w:val="28"/>
          <w:szCs w:val="28"/>
        </w:rPr>
        <w:t>ii, exercit dr</w:t>
      </w:r>
      <w:r>
        <w:rPr>
          <w:rFonts w:ascii="Calibri" w:hAnsi="Calibri" w:cs="Arial"/>
          <w:sz w:val="28"/>
          <w:szCs w:val="28"/>
        </w:rPr>
        <w:t>eptul de vot aferent acestor act</w:t>
      </w:r>
      <w:r w:rsidR="0007544C" w:rsidRPr="002B7BF8">
        <w:rPr>
          <w:rFonts w:ascii="Calibri" w:hAnsi="Calibri" w:cs="Arial"/>
          <w:sz w:val="28"/>
          <w:szCs w:val="28"/>
        </w:rPr>
        <w:t>iuni</w:t>
      </w:r>
      <w:r w:rsidR="0007544C">
        <w:rPr>
          <w:rFonts w:ascii="Calibri" w:hAnsi="Calibri" w:cs="Arial"/>
          <w:sz w:val="28"/>
          <w:szCs w:val="28"/>
        </w:rPr>
        <w:t xml:space="preserve"> </w:t>
      </w:r>
      <w:r>
        <w:rPr>
          <w:rFonts w:ascii="Calibri" w:hAnsi="Calibri"/>
          <w:sz w:val="28"/>
          <w:szCs w:val="28"/>
        </w:rPr>
        <w:t>conform i</w:t>
      </w:r>
      <w:r w:rsidR="0007544C" w:rsidRPr="0025221D">
        <w:rPr>
          <w:rFonts w:ascii="Calibri" w:hAnsi="Calibri"/>
          <w:sz w:val="28"/>
          <w:szCs w:val="28"/>
        </w:rPr>
        <w:t>mputernicirii speciale depuse la sediul AVIOANE CRAIOVA S.A.,</w:t>
      </w:r>
      <w:r>
        <w:rPr>
          <w:rFonts w:ascii="Calibri" w:hAnsi="Calibri" w:cs="Arial"/>
          <w:sz w:val="28"/>
          <w:szCs w:val="28"/>
        </w:rPr>
        <w:t xml:space="preserve"> pentru problemele cuprinse in ordinea de zi a sedint</w:t>
      </w:r>
      <w:r w:rsidR="0007544C" w:rsidRPr="002B7BF8">
        <w:rPr>
          <w:rFonts w:ascii="Calibri" w:hAnsi="Calibri" w:cs="Arial"/>
          <w:sz w:val="28"/>
          <w:szCs w:val="28"/>
        </w:rPr>
        <w:t xml:space="preserve">ei A.G.O.A. convocate pentru data de </w:t>
      </w:r>
      <w:r w:rsidR="000072AD">
        <w:rPr>
          <w:rFonts w:cs="Arial"/>
          <w:sz w:val="28"/>
          <w:szCs w:val="28"/>
        </w:rPr>
        <w:t>06/07.03.2025</w:t>
      </w:r>
      <w:r w:rsidR="0007544C" w:rsidRPr="000947C4">
        <w:rPr>
          <w:rFonts w:ascii="Calibri" w:hAnsi="Calibri" w:cs="Arial"/>
          <w:sz w:val="28"/>
          <w:szCs w:val="28"/>
        </w:rPr>
        <w:t>,</w:t>
      </w:r>
      <w:r>
        <w:rPr>
          <w:rFonts w:ascii="Calibri" w:hAnsi="Calibri" w:cs="Arial"/>
          <w:sz w:val="28"/>
          <w:szCs w:val="28"/>
        </w:rPr>
        <w:t xml:space="preserve"> dupa cum urmeaza</w:t>
      </w:r>
      <w:r w:rsidR="0007544C" w:rsidRPr="002B7BF8">
        <w:rPr>
          <w:rFonts w:ascii="Calibri" w:hAnsi="Calibri" w:cs="Arial"/>
          <w:sz w:val="28"/>
          <w:szCs w:val="28"/>
        </w:rPr>
        <w:t xml:space="preserve">: </w:t>
      </w:r>
    </w:p>
    <w:p w:rsidR="000D57B9" w:rsidRDefault="000D57B9" w:rsidP="000D57B9">
      <w:pPr>
        <w:pStyle w:val="Default"/>
        <w:jc w:val="both"/>
        <w:rPr>
          <w:rFonts w:ascii="Calibri" w:hAnsi="Calibri" w:cs="Arial"/>
          <w:sz w:val="28"/>
          <w:szCs w:val="28"/>
        </w:rPr>
      </w:pPr>
    </w:p>
    <w:p w:rsidR="000072AD" w:rsidRPr="000072AD" w:rsidRDefault="00F5037C" w:rsidP="000072AD">
      <w:pPr>
        <w:jc w:val="both"/>
        <w:rPr>
          <w:sz w:val="28"/>
          <w:szCs w:val="28"/>
          <w:lang w:val="en-US"/>
        </w:rPr>
      </w:pPr>
      <w:r>
        <w:rPr>
          <w:sz w:val="28"/>
          <w:szCs w:val="28"/>
        </w:rPr>
        <w:t xml:space="preserve">     </w:t>
      </w:r>
      <w:r w:rsidR="000072AD" w:rsidRPr="000072AD">
        <w:rPr>
          <w:sz w:val="28"/>
          <w:szCs w:val="28"/>
          <w:lang w:val="en-US"/>
        </w:rPr>
        <w:t>1. Aprobarea contractarii unei Facilitati de Credit pentru finantarea activitatii curente sub forma unei linii de credit (overdraft) de la Banca Comerciala Romana S.A., in valoare de 40.000.000 lei, pe o perioada de 12 luni, credit ce are ca scop si destinatie finantarea capitalului de lucru al societatii.</w:t>
      </w:r>
    </w:p>
    <w:tbl>
      <w:tblPr>
        <w:tblW w:w="902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4"/>
        <w:gridCol w:w="1126"/>
        <w:gridCol w:w="589"/>
        <w:gridCol w:w="1723"/>
        <w:gridCol w:w="1419"/>
        <w:gridCol w:w="581"/>
        <w:gridCol w:w="1551"/>
      </w:tblGrid>
      <w:tr w:rsidR="000072AD" w:rsidRPr="000072AD" w:rsidTr="009E71C3">
        <w:trPr>
          <w:trHeight w:val="579"/>
        </w:trPr>
        <w:tc>
          <w:tcPr>
            <w:tcW w:w="604" w:type="dxa"/>
          </w:tcPr>
          <w:p w:rsidR="000072AD" w:rsidRPr="000072AD" w:rsidRDefault="000072AD" w:rsidP="000072AD">
            <w:pPr>
              <w:jc w:val="both"/>
              <w:rPr>
                <w:sz w:val="28"/>
                <w:szCs w:val="28"/>
              </w:rPr>
            </w:pPr>
          </w:p>
        </w:tc>
        <w:tc>
          <w:tcPr>
            <w:tcW w:w="1434" w:type="dxa"/>
            <w:tcBorders>
              <w:top w:val="nil"/>
              <w:bottom w:val="nil"/>
              <w:right w:val="nil"/>
            </w:tcBorders>
          </w:tcPr>
          <w:p w:rsidR="000072AD" w:rsidRPr="000072AD" w:rsidRDefault="000072AD" w:rsidP="000072AD">
            <w:pPr>
              <w:jc w:val="both"/>
              <w:rPr>
                <w:sz w:val="28"/>
                <w:szCs w:val="28"/>
              </w:rPr>
            </w:pPr>
            <w:r w:rsidRPr="000072AD">
              <w:rPr>
                <w:sz w:val="28"/>
                <w:szCs w:val="28"/>
              </w:rPr>
              <w:t xml:space="preserve">PENTRU    </w:t>
            </w:r>
          </w:p>
        </w:tc>
        <w:tc>
          <w:tcPr>
            <w:tcW w:w="1126"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9" w:type="dxa"/>
          </w:tcPr>
          <w:p w:rsidR="000072AD" w:rsidRPr="000072AD" w:rsidRDefault="000072AD" w:rsidP="000072AD">
            <w:pPr>
              <w:jc w:val="both"/>
              <w:rPr>
                <w:sz w:val="28"/>
                <w:szCs w:val="28"/>
              </w:rPr>
            </w:pPr>
          </w:p>
        </w:tc>
        <w:tc>
          <w:tcPr>
            <w:tcW w:w="1723" w:type="dxa"/>
            <w:tcBorders>
              <w:top w:val="nil"/>
              <w:bottom w:val="nil"/>
              <w:right w:val="nil"/>
            </w:tcBorders>
          </w:tcPr>
          <w:p w:rsidR="000072AD" w:rsidRPr="000072AD" w:rsidRDefault="000072AD" w:rsidP="000072AD">
            <w:pPr>
              <w:jc w:val="both"/>
              <w:rPr>
                <w:sz w:val="28"/>
                <w:szCs w:val="28"/>
              </w:rPr>
            </w:pPr>
            <w:r w:rsidRPr="000072AD">
              <w:rPr>
                <w:sz w:val="28"/>
                <w:szCs w:val="28"/>
              </w:rPr>
              <w:t>IMPOTRIVA</w:t>
            </w:r>
          </w:p>
        </w:tc>
        <w:tc>
          <w:tcPr>
            <w:tcW w:w="1419"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1" w:type="dxa"/>
          </w:tcPr>
          <w:p w:rsidR="000072AD" w:rsidRPr="000072AD" w:rsidRDefault="000072AD" w:rsidP="000072AD">
            <w:pPr>
              <w:jc w:val="both"/>
              <w:rPr>
                <w:sz w:val="28"/>
                <w:szCs w:val="28"/>
              </w:rPr>
            </w:pPr>
          </w:p>
        </w:tc>
        <w:tc>
          <w:tcPr>
            <w:tcW w:w="1551" w:type="dxa"/>
            <w:tcBorders>
              <w:top w:val="nil"/>
              <w:bottom w:val="nil"/>
              <w:right w:val="nil"/>
            </w:tcBorders>
          </w:tcPr>
          <w:p w:rsidR="000072AD" w:rsidRPr="000072AD" w:rsidRDefault="000072AD" w:rsidP="000072AD">
            <w:pPr>
              <w:jc w:val="both"/>
              <w:rPr>
                <w:sz w:val="28"/>
                <w:szCs w:val="28"/>
              </w:rPr>
            </w:pPr>
            <w:r w:rsidRPr="000072AD">
              <w:rPr>
                <w:sz w:val="28"/>
                <w:szCs w:val="28"/>
              </w:rPr>
              <w:t>ABTINERE</w:t>
            </w:r>
          </w:p>
        </w:tc>
      </w:tr>
    </w:tbl>
    <w:p w:rsidR="000072AD" w:rsidRPr="000072AD" w:rsidRDefault="000072AD" w:rsidP="000072AD">
      <w:pPr>
        <w:jc w:val="both"/>
        <w:rPr>
          <w:sz w:val="28"/>
          <w:szCs w:val="28"/>
          <w:lang w:val="en-US"/>
        </w:rPr>
      </w:pPr>
    </w:p>
    <w:p w:rsidR="000072AD" w:rsidRPr="000072AD" w:rsidRDefault="000072AD" w:rsidP="000072AD">
      <w:pPr>
        <w:jc w:val="both"/>
        <w:rPr>
          <w:sz w:val="28"/>
          <w:szCs w:val="28"/>
          <w:lang w:val="en-US"/>
        </w:rPr>
      </w:pPr>
      <w:r w:rsidRPr="000072AD">
        <w:rPr>
          <w:sz w:val="28"/>
          <w:szCs w:val="28"/>
          <w:lang w:val="en-US"/>
        </w:rPr>
        <w:t xml:space="preserve">     2. Aprobarea garantarii Facilitatii de Credit pentru finantarea activitatii curente contractate de la Banca Comerciala Romana S.A. cu urmatoarele garantii:</w:t>
      </w:r>
    </w:p>
    <w:p w:rsidR="000072AD" w:rsidRPr="000072AD" w:rsidRDefault="000072AD" w:rsidP="000072AD">
      <w:pPr>
        <w:jc w:val="both"/>
        <w:rPr>
          <w:sz w:val="28"/>
          <w:szCs w:val="28"/>
        </w:rPr>
      </w:pPr>
      <w:r w:rsidRPr="000072AD">
        <w:rPr>
          <w:sz w:val="28"/>
          <w:szCs w:val="28"/>
          <w:lang w:val="en-US"/>
        </w:rPr>
        <w:t xml:space="preserve">           - Ipoteca mobiliara asupra creantelor provenite din Contractul de Furnizare nr. 19/2/042-C/30.07.2020, semnat la data de 14.08.2020 intre Ministerul Apararii Nationale, prin Unitatea Militara 02550 Bucuresti, in calitate de achizitor si Avioane Craiova S.A., in calitate de furnizor si asupra creantelor provenite din </w:t>
      </w:r>
      <w:r w:rsidRPr="000072AD">
        <w:rPr>
          <w:sz w:val="28"/>
          <w:szCs w:val="28"/>
          <w:lang w:val="en-GB"/>
        </w:rPr>
        <w:t>Contractul subsecvent nr. 1/27.12.2022 la Acordul-cadru de furnizare nr. A1-11246/27.12.2022,</w:t>
      </w:r>
      <w:r w:rsidRPr="000072AD">
        <w:rPr>
          <w:sz w:val="28"/>
          <w:szCs w:val="28"/>
          <w:lang w:val="en-US"/>
        </w:rPr>
        <w:t xml:space="preserve"> </w:t>
      </w:r>
      <w:r w:rsidRPr="000072AD">
        <w:rPr>
          <w:sz w:val="28"/>
          <w:szCs w:val="28"/>
          <w:lang w:val="en-GB"/>
        </w:rPr>
        <w:t xml:space="preserve">incheiat </w:t>
      </w:r>
      <w:r w:rsidRPr="000072AD">
        <w:rPr>
          <w:sz w:val="28"/>
          <w:szCs w:val="28"/>
        </w:rPr>
        <w:t>intre Ministerul Apararii Nationale, prin Unitatea Militara 01836 Otopeni, in calitate de achizitor si Avioane Craiova S.A., in calitate de furnizor</w:t>
      </w:r>
      <w:r w:rsidRPr="000072AD">
        <w:rPr>
          <w:sz w:val="28"/>
          <w:szCs w:val="28"/>
          <w:lang w:val="en-US"/>
        </w:rPr>
        <w:t xml:space="preserve">;     </w:t>
      </w:r>
    </w:p>
    <w:p w:rsidR="000072AD" w:rsidRPr="000072AD" w:rsidRDefault="000072AD" w:rsidP="000072AD">
      <w:pPr>
        <w:jc w:val="both"/>
        <w:rPr>
          <w:sz w:val="28"/>
          <w:szCs w:val="28"/>
          <w:lang w:val="en-US"/>
        </w:rPr>
      </w:pPr>
      <w:r w:rsidRPr="000072AD">
        <w:rPr>
          <w:sz w:val="28"/>
          <w:szCs w:val="28"/>
          <w:lang w:val="en-US"/>
        </w:rPr>
        <w:lastRenderedPageBreak/>
        <w:t xml:space="preserve">           - Ipoteca mobiliara asupra conturilor prezente si viitoare deschise de Avioane Craiova S.A. la Banca Comerciala Romana S.A..</w:t>
      </w:r>
    </w:p>
    <w:p w:rsidR="000072AD" w:rsidRPr="000072AD" w:rsidRDefault="000072AD" w:rsidP="000072AD">
      <w:pPr>
        <w:jc w:val="both"/>
        <w:rPr>
          <w:sz w:val="28"/>
          <w:szCs w:val="28"/>
          <w:lang w:val="en-US"/>
        </w:rPr>
      </w:pPr>
    </w:p>
    <w:tbl>
      <w:tblPr>
        <w:tblW w:w="887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40"/>
        <w:gridCol w:w="1131"/>
        <w:gridCol w:w="591"/>
        <w:gridCol w:w="1733"/>
        <w:gridCol w:w="1426"/>
        <w:gridCol w:w="583"/>
        <w:gridCol w:w="1369"/>
      </w:tblGrid>
      <w:tr w:rsidR="000072AD" w:rsidRPr="000072AD" w:rsidTr="000072AD">
        <w:trPr>
          <w:trHeight w:val="616"/>
        </w:trPr>
        <w:tc>
          <w:tcPr>
            <w:tcW w:w="606" w:type="dxa"/>
          </w:tcPr>
          <w:p w:rsidR="000072AD" w:rsidRPr="000072AD" w:rsidRDefault="000072AD" w:rsidP="000072AD">
            <w:pPr>
              <w:jc w:val="both"/>
              <w:rPr>
                <w:sz w:val="28"/>
                <w:szCs w:val="28"/>
              </w:rPr>
            </w:pPr>
          </w:p>
        </w:tc>
        <w:tc>
          <w:tcPr>
            <w:tcW w:w="1440" w:type="dxa"/>
            <w:tcBorders>
              <w:top w:val="nil"/>
              <w:bottom w:val="nil"/>
              <w:right w:val="nil"/>
            </w:tcBorders>
          </w:tcPr>
          <w:p w:rsidR="000072AD" w:rsidRPr="000072AD" w:rsidRDefault="000072AD" w:rsidP="000072AD">
            <w:pPr>
              <w:jc w:val="both"/>
              <w:rPr>
                <w:sz w:val="28"/>
                <w:szCs w:val="28"/>
              </w:rPr>
            </w:pPr>
            <w:r w:rsidRPr="000072AD">
              <w:rPr>
                <w:sz w:val="28"/>
                <w:szCs w:val="28"/>
              </w:rPr>
              <w:t xml:space="preserve">PENTRU    </w:t>
            </w:r>
          </w:p>
        </w:tc>
        <w:tc>
          <w:tcPr>
            <w:tcW w:w="1131"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91" w:type="dxa"/>
          </w:tcPr>
          <w:p w:rsidR="000072AD" w:rsidRPr="000072AD" w:rsidRDefault="000072AD" w:rsidP="000072AD">
            <w:pPr>
              <w:jc w:val="both"/>
              <w:rPr>
                <w:sz w:val="28"/>
                <w:szCs w:val="28"/>
              </w:rPr>
            </w:pPr>
          </w:p>
        </w:tc>
        <w:tc>
          <w:tcPr>
            <w:tcW w:w="1733" w:type="dxa"/>
            <w:tcBorders>
              <w:top w:val="nil"/>
              <w:bottom w:val="nil"/>
              <w:right w:val="nil"/>
            </w:tcBorders>
          </w:tcPr>
          <w:p w:rsidR="000072AD" w:rsidRPr="000072AD" w:rsidRDefault="000072AD" w:rsidP="000072AD">
            <w:pPr>
              <w:jc w:val="both"/>
              <w:rPr>
                <w:sz w:val="28"/>
                <w:szCs w:val="28"/>
              </w:rPr>
            </w:pPr>
            <w:r w:rsidRPr="000072AD">
              <w:rPr>
                <w:sz w:val="28"/>
                <w:szCs w:val="28"/>
              </w:rPr>
              <w:t>IMPOTRIVA</w:t>
            </w:r>
          </w:p>
        </w:tc>
        <w:tc>
          <w:tcPr>
            <w:tcW w:w="1426"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3" w:type="dxa"/>
          </w:tcPr>
          <w:p w:rsidR="000072AD" w:rsidRPr="000072AD" w:rsidRDefault="000072AD" w:rsidP="000072AD">
            <w:pPr>
              <w:jc w:val="both"/>
              <w:rPr>
                <w:sz w:val="28"/>
                <w:szCs w:val="28"/>
              </w:rPr>
            </w:pPr>
          </w:p>
        </w:tc>
        <w:tc>
          <w:tcPr>
            <w:tcW w:w="1369" w:type="dxa"/>
            <w:tcBorders>
              <w:top w:val="nil"/>
              <w:bottom w:val="nil"/>
              <w:right w:val="nil"/>
            </w:tcBorders>
          </w:tcPr>
          <w:p w:rsidR="000072AD" w:rsidRPr="000072AD" w:rsidRDefault="000072AD" w:rsidP="000072AD">
            <w:pPr>
              <w:jc w:val="both"/>
              <w:rPr>
                <w:sz w:val="28"/>
                <w:szCs w:val="28"/>
              </w:rPr>
            </w:pPr>
            <w:r w:rsidRPr="000072AD">
              <w:rPr>
                <w:sz w:val="28"/>
                <w:szCs w:val="28"/>
              </w:rPr>
              <w:t>ABTINERE</w:t>
            </w:r>
          </w:p>
        </w:tc>
      </w:tr>
    </w:tbl>
    <w:p w:rsidR="000072AD" w:rsidRPr="000072AD" w:rsidRDefault="000072AD" w:rsidP="000072AD">
      <w:pPr>
        <w:jc w:val="both"/>
        <w:rPr>
          <w:sz w:val="28"/>
          <w:szCs w:val="28"/>
        </w:rPr>
      </w:pPr>
    </w:p>
    <w:p w:rsidR="000072AD" w:rsidRPr="000072AD" w:rsidRDefault="000072AD" w:rsidP="000072AD">
      <w:pPr>
        <w:jc w:val="both"/>
        <w:rPr>
          <w:sz w:val="28"/>
          <w:szCs w:val="28"/>
          <w:lang w:val="fr-FR"/>
        </w:rPr>
      </w:pPr>
      <w:r w:rsidRPr="000072AD">
        <w:rPr>
          <w:sz w:val="28"/>
          <w:szCs w:val="28"/>
          <w:lang w:val="en-US"/>
        </w:rPr>
        <w:t xml:space="preserve">     3. Aprobarea imputernicirii</w:t>
      </w:r>
      <w:r w:rsidRPr="000072AD">
        <w:rPr>
          <w:b/>
          <w:sz w:val="28"/>
          <w:szCs w:val="28"/>
          <w:lang w:val="en-US"/>
        </w:rPr>
        <w:t xml:space="preserve"> </w:t>
      </w:r>
      <w:r w:rsidRPr="000072AD">
        <w:rPr>
          <w:sz w:val="28"/>
          <w:szCs w:val="28"/>
          <w:lang w:val="fr-FR"/>
        </w:rPr>
        <w:t>in vederea semnarii in numele si pe seama societatii a Contractului de Facilitate de Credit pentru finantarea activitatii curente a societatii, a contractelor de garantii si a actelor aditionale ulterioare la acestea, precum si a oricaror alte documente necesare ducerii la indeplinire a prevederilor prezentei decizii, a Directorului General al Avioane Craiova S.A. in functie la momentul semnarii documentelor.</w:t>
      </w:r>
    </w:p>
    <w:tbl>
      <w:tblPr>
        <w:tblW w:w="889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4"/>
        <w:gridCol w:w="1134"/>
        <w:gridCol w:w="592"/>
        <w:gridCol w:w="1735"/>
        <w:gridCol w:w="1430"/>
        <w:gridCol w:w="584"/>
        <w:gridCol w:w="1371"/>
      </w:tblGrid>
      <w:tr w:rsidR="000072AD" w:rsidRPr="000072AD" w:rsidTr="009E71C3">
        <w:trPr>
          <w:trHeight w:val="553"/>
        </w:trPr>
        <w:tc>
          <w:tcPr>
            <w:tcW w:w="608" w:type="dxa"/>
          </w:tcPr>
          <w:p w:rsidR="000072AD" w:rsidRPr="000072AD" w:rsidRDefault="000072AD" w:rsidP="000072AD">
            <w:pPr>
              <w:jc w:val="both"/>
              <w:rPr>
                <w:sz w:val="28"/>
                <w:szCs w:val="28"/>
              </w:rPr>
            </w:pPr>
          </w:p>
        </w:tc>
        <w:tc>
          <w:tcPr>
            <w:tcW w:w="1444" w:type="dxa"/>
            <w:tcBorders>
              <w:top w:val="nil"/>
              <w:bottom w:val="nil"/>
              <w:right w:val="nil"/>
            </w:tcBorders>
          </w:tcPr>
          <w:p w:rsidR="000072AD" w:rsidRPr="000072AD" w:rsidRDefault="000072AD" w:rsidP="000072AD">
            <w:pPr>
              <w:jc w:val="both"/>
              <w:rPr>
                <w:sz w:val="28"/>
                <w:szCs w:val="28"/>
              </w:rPr>
            </w:pPr>
            <w:r w:rsidRPr="000072AD">
              <w:rPr>
                <w:sz w:val="28"/>
                <w:szCs w:val="28"/>
              </w:rPr>
              <w:t xml:space="preserve">PENTRU    </w:t>
            </w:r>
          </w:p>
        </w:tc>
        <w:tc>
          <w:tcPr>
            <w:tcW w:w="1134"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92" w:type="dxa"/>
          </w:tcPr>
          <w:p w:rsidR="000072AD" w:rsidRPr="000072AD" w:rsidRDefault="000072AD" w:rsidP="000072AD">
            <w:pPr>
              <w:jc w:val="both"/>
              <w:rPr>
                <w:sz w:val="28"/>
                <w:szCs w:val="28"/>
              </w:rPr>
            </w:pPr>
          </w:p>
        </w:tc>
        <w:tc>
          <w:tcPr>
            <w:tcW w:w="1735" w:type="dxa"/>
            <w:tcBorders>
              <w:top w:val="nil"/>
              <w:bottom w:val="nil"/>
              <w:right w:val="nil"/>
            </w:tcBorders>
          </w:tcPr>
          <w:p w:rsidR="000072AD" w:rsidRPr="000072AD" w:rsidRDefault="000072AD" w:rsidP="000072AD">
            <w:pPr>
              <w:jc w:val="both"/>
              <w:rPr>
                <w:sz w:val="28"/>
                <w:szCs w:val="28"/>
              </w:rPr>
            </w:pPr>
            <w:r w:rsidRPr="000072AD">
              <w:rPr>
                <w:sz w:val="28"/>
                <w:szCs w:val="28"/>
              </w:rPr>
              <w:t>IMPOTRIVA</w:t>
            </w:r>
          </w:p>
        </w:tc>
        <w:tc>
          <w:tcPr>
            <w:tcW w:w="1430"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4" w:type="dxa"/>
          </w:tcPr>
          <w:p w:rsidR="000072AD" w:rsidRPr="000072AD" w:rsidRDefault="000072AD" w:rsidP="000072AD">
            <w:pPr>
              <w:jc w:val="both"/>
              <w:rPr>
                <w:sz w:val="28"/>
                <w:szCs w:val="28"/>
              </w:rPr>
            </w:pPr>
          </w:p>
        </w:tc>
        <w:tc>
          <w:tcPr>
            <w:tcW w:w="1371" w:type="dxa"/>
            <w:tcBorders>
              <w:top w:val="nil"/>
              <w:bottom w:val="nil"/>
              <w:right w:val="nil"/>
            </w:tcBorders>
          </w:tcPr>
          <w:p w:rsidR="000072AD" w:rsidRPr="000072AD" w:rsidRDefault="000072AD" w:rsidP="000072AD">
            <w:pPr>
              <w:jc w:val="both"/>
              <w:rPr>
                <w:sz w:val="28"/>
                <w:szCs w:val="28"/>
              </w:rPr>
            </w:pPr>
            <w:r w:rsidRPr="000072AD">
              <w:rPr>
                <w:sz w:val="28"/>
                <w:szCs w:val="28"/>
              </w:rPr>
              <w:t>ABTINERE</w:t>
            </w:r>
          </w:p>
        </w:tc>
      </w:tr>
    </w:tbl>
    <w:p w:rsidR="000072AD" w:rsidRPr="000072AD" w:rsidRDefault="000072AD" w:rsidP="000072AD">
      <w:pPr>
        <w:jc w:val="both"/>
        <w:rPr>
          <w:sz w:val="28"/>
          <w:szCs w:val="28"/>
        </w:rPr>
      </w:pPr>
      <w:r w:rsidRPr="000072AD">
        <w:rPr>
          <w:sz w:val="28"/>
          <w:szCs w:val="28"/>
        </w:rPr>
        <w:t xml:space="preserve"> </w:t>
      </w:r>
    </w:p>
    <w:p w:rsidR="000072AD" w:rsidRPr="000072AD" w:rsidRDefault="000072AD" w:rsidP="000072AD">
      <w:pPr>
        <w:jc w:val="both"/>
        <w:rPr>
          <w:sz w:val="28"/>
          <w:szCs w:val="28"/>
          <w:lang w:val="en-US"/>
        </w:rPr>
      </w:pPr>
      <w:r w:rsidRPr="000072AD">
        <w:rPr>
          <w:sz w:val="28"/>
          <w:szCs w:val="28"/>
          <w:lang w:val="fr-FR"/>
        </w:rPr>
        <w:t xml:space="preserve">     </w:t>
      </w:r>
      <w:r w:rsidRPr="000072AD">
        <w:rPr>
          <w:sz w:val="28"/>
          <w:szCs w:val="28"/>
          <w:lang w:val="en-US"/>
        </w:rPr>
        <w:t>4. Aprobarea contractarii unei Facilitati de Credit pentru emiterea de Scrisori de Garantie Bancara/Contragarantie/Acreditive Stand-by de la Banca Comerciala Romana S.A., in valoare de 260.000.000 lei, pe o perioada de 60 luni, credit ce are ca scop si destinatie preluarea Scrisorilor de Garantie Bancara emise pentru:</w:t>
      </w:r>
    </w:p>
    <w:p w:rsidR="000072AD" w:rsidRPr="000072AD" w:rsidRDefault="000072AD" w:rsidP="000072AD">
      <w:pPr>
        <w:jc w:val="both"/>
        <w:rPr>
          <w:sz w:val="28"/>
          <w:szCs w:val="28"/>
          <w:lang w:val="en-US"/>
        </w:rPr>
      </w:pPr>
      <w:r w:rsidRPr="000072AD">
        <w:rPr>
          <w:sz w:val="28"/>
          <w:szCs w:val="28"/>
          <w:lang w:val="en-US"/>
        </w:rPr>
        <w:t xml:space="preserve">          - Derularea Contractului de Furnizare nr. 19/2/042-C/30.07.2020, Scrisori de Garantie Bancara ce au ca beneficiar Ministerul Apararii Nationale a Romaniei prin U.M. 02550 Bucuresti;</w:t>
      </w:r>
    </w:p>
    <w:p w:rsidR="000072AD" w:rsidRPr="000072AD" w:rsidRDefault="000072AD" w:rsidP="000072AD">
      <w:pPr>
        <w:jc w:val="both"/>
        <w:rPr>
          <w:sz w:val="28"/>
          <w:szCs w:val="28"/>
          <w:lang w:val="en-US"/>
        </w:rPr>
      </w:pPr>
      <w:r w:rsidRPr="000072AD">
        <w:rPr>
          <w:sz w:val="28"/>
          <w:szCs w:val="28"/>
          <w:lang w:val="en-US"/>
        </w:rPr>
        <w:t xml:space="preserve">          - Derularea Acordului de Compensare nr. 2086/12.11.2020, Scrisoare de Garantie Bancara ce are ca beneficiar Agentia Romana de Cooperare Tehnologica si Industriala pentru Securitate si Aparare;</w:t>
      </w:r>
    </w:p>
    <w:p w:rsidR="000072AD" w:rsidRPr="000072AD" w:rsidRDefault="000072AD" w:rsidP="000072AD">
      <w:pPr>
        <w:jc w:val="both"/>
        <w:rPr>
          <w:sz w:val="28"/>
          <w:szCs w:val="28"/>
          <w:lang w:val="en-US"/>
        </w:rPr>
      </w:pPr>
      <w:r w:rsidRPr="000072AD">
        <w:rPr>
          <w:sz w:val="28"/>
          <w:szCs w:val="28"/>
          <w:lang w:val="en-US"/>
        </w:rPr>
        <w:t xml:space="preserve">          - Derularea </w:t>
      </w:r>
      <w:r w:rsidRPr="000072AD">
        <w:rPr>
          <w:sz w:val="28"/>
          <w:szCs w:val="28"/>
          <w:lang w:val="en-GB"/>
        </w:rPr>
        <w:t xml:space="preserve">Contractului subsecvent nr. 1/27.12.2022 la Acordul-cadru de furnizare nr. A1-11246/27.12.2022, </w:t>
      </w:r>
      <w:r w:rsidRPr="000072AD">
        <w:rPr>
          <w:sz w:val="28"/>
          <w:szCs w:val="28"/>
          <w:lang w:val="en-US"/>
        </w:rPr>
        <w:t>Scrisori de Garantie Bancara ce au ca beneficiar Ministerul Apararii Nationale a Romaniei prin U.M. 01836 Otopeni;</w:t>
      </w:r>
    </w:p>
    <w:p w:rsidR="000072AD" w:rsidRPr="000072AD" w:rsidRDefault="000072AD" w:rsidP="000072AD">
      <w:pPr>
        <w:jc w:val="both"/>
        <w:rPr>
          <w:sz w:val="28"/>
          <w:szCs w:val="28"/>
          <w:lang w:val="en-US"/>
        </w:rPr>
      </w:pPr>
      <w:r w:rsidRPr="000072AD">
        <w:rPr>
          <w:sz w:val="28"/>
          <w:szCs w:val="28"/>
          <w:lang w:val="en-US"/>
        </w:rPr>
        <w:t xml:space="preserve">          - Derularea Acordului de Compensare nr. 555/27.03.2023, Scrisoare de Garantie Bancara ce are ca beneficiar Agentia Romana de Cooperare Tehnologica si Industriala pentru Securitate si Aparare.</w:t>
      </w:r>
    </w:p>
    <w:tbl>
      <w:tblPr>
        <w:tblW w:w="88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39"/>
        <w:gridCol w:w="1130"/>
        <w:gridCol w:w="590"/>
        <w:gridCol w:w="1729"/>
        <w:gridCol w:w="1424"/>
        <w:gridCol w:w="582"/>
        <w:gridCol w:w="1367"/>
      </w:tblGrid>
      <w:tr w:rsidR="000072AD" w:rsidRPr="000072AD" w:rsidTr="009E71C3">
        <w:trPr>
          <w:trHeight w:val="671"/>
        </w:trPr>
        <w:tc>
          <w:tcPr>
            <w:tcW w:w="606" w:type="dxa"/>
          </w:tcPr>
          <w:p w:rsidR="000072AD" w:rsidRPr="000072AD" w:rsidRDefault="000072AD" w:rsidP="000072AD">
            <w:pPr>
              <w:jc w:val="both"/>
              <w:rPr>
                <w:sz w:val="28"/>
                <w:szCs w:val="28"/>
              </w:rPr>
            </w:pPr>
          </w:p>
        </w:tc>
        <w:tc>
          <w:tcPr>
            <w:tcW w:w="1439" w:type="dxa"/>
            <w:tcBorders>
              <w:top w:val="nil"/>
              <w:bottom w:val="nil"/>
              <w:right w:val="nil"/>
            </w:tcBorders>
          </w:tcPr>
          <w:p w:rsidR="000072AD" w:rsidRPr="000072AD" w:rsidRDefault="000072AD" w:rsidP="000072AD">
            <w:pPr>
              <w:jc w:val="both"/>
              <w:rPr>
                <w:sz w:val="28"/>
                <w:szCs w:val="28"/>
              </w:rPr>
            </w:pPr>
            <w:r w:rsidRPr="000072AD">
              <w:rPr>
                <w:sz w:val="28"/>
                <w:szCs w:val="28"/>
              </w:rPr>
              <w:t xml:space="preserve">PENTRU    </w:t>
            </w:r>
          </w:p>
        </w:tc>
        <w:tc>
          <w:tcPr>
            <w:tcW w:w="1130"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90" w:type="dxa"/>
          </w:tcPr>
          <w:p w:rsidR="000072AD" w:rsidRPr="000072AD" w:rsidRDefault="000072AD" w:rsidP="000072AD">
            <w:pPr>
              <w:jc w:val="both"/>
              <w:rPr>
                <w:sz w:val="28"/>
                <w:szCs w:val="28"/>
              </w:rPr>
            </w:pPr>
          </w:p>
        </w:tc>
        <w:tc>
          <w:tcPr>
            <w:tcW w:w="1729" w:type="dxa"/>
            <w:tcBorders>
              <w:top w:val="nil"/>
              <w:bottom w:val="nil"/>
              <w:right w:val="nil"/>
            </w:tcBorders>
          </w:tcPr>
          <w:p w:rsidR="000072AD" w:rsidRPr="000072AD" w:rsidRDefault="000072AD" w:rsidP="000072AD">
            <w:pPr>
              <w:jc w:val="both"/>
              <w:rPr>
                <w:sz w:val="28"/>
                <w:szCs w:val="28"/>
              </w:rPr>
            </w:pPr>
            <w:r w:rsidRPr="000072AD">
              <w:rPr>
                <w:sz w:val="28"/>
                <w:szCs w:val="28"/>
              </w:rPr>
              <w:t>IMPOTRIVA</w:t>
            </w:r>
          </w:p>
        </w:tc>
        <w:tc>
          <w:tcPr>
            <w:tcW w:w="1424"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2" w:type="dxa"/>
          </w:tcPr>
          <w:p w:rsidR="000072AD" w:rsidRPr="000072AD" w:rsidRDefault="000072AD" w:rsidP="000072AD">
            <w:pPr>
              <w:jc w:val="both"/>
              <w:rPr>
                <w:sz w:val="28"/>
                <w:szCs w:val="28"/>
              </w:rPr>
            </w:pPr>
          </w:p>
        </w:tc>
        <w:tc>
          <w:tcPr>
            <w:tcW w:w="1367" w:type="dxa"/>
            <w:tcBorders>
              <w:top w:val="nil"/>
              <w:bottom w:val="nil"/>
              <w:right w:val="nil"/>
            </w:tcBorders>
          </w:tcPr>
          <w:p w:rsidR="000072AD" w:rsidRPr="000072AD" w:rsidRDefault="000072AD" w:rsidP="000072AD">
            <w:pPr>
              <w:jc w:val="both"/>
              <w:rPr>
                <w:sz w:val="28"/>
                <w:szCs w:val="28"/>
              </w:rPr>
            </w:pPr>
            <w:r w:rsidRPr="000072AD">
              <w:rPr>
                <w:sz w:val="28"/>
                <w:szCs w:val="28"/>
              </w:rPr>
              <w:t>ABTINERE</w:t>
            </w:r>
          </w:p>
        </w:tc>
      </w:tr>
    </w:tbl>
    <w:p w:rsidR="000072AD" w:rsidRPr="000072AD" w:rsidRDefault="000072AD" w:rsidP="000072AD">
      <w:pPr>
        <w:jc w:val="both"/>
        <w:rPr>
          <w:sz w:val="28"/>
          <w:szCs w:val="28"/>
        </w:rPr>
      </w:pPr>
    </w:p>
    <w:p w:rsidR="000072AD" w:rsidRPr="000072AD" w:rsidRDefault="000072AD" w:rsidP="000072AD">
      <w:pPr>
        <w:jc w:val="both"/>
        <w:rPr>
          <w:sz w:val="28"/>
          <w:szCs w:val="28"/>
          <w:lang w:val="en-US"/>
        </w:rPr>
      </w:pPr>
      <w:r w:rsidRPr="000072AD">
        <w:rPr>
          <w:sz w:val="28"/>
          <w:szCs w:val="28"/>
          <w:lang w:val="en-US"/>
        </w:rPr>
        <w:t xml:space="preserve">     5. Aprobarea garantarii Facilitatii de Credit pentru emiterea de Scrisori de Garantie Bancara/Contragarantie/Acreditive Stand-by de la Banca Comerciala Romana S.A. cu urmatoarele garantii:</w:t>
      </w:r>
    </w:p>
    <w:p w:rsidR="000072AD" w:rsidRPr="000072AD" w:rsidRDefault="000072AD" w:rsidP="000072AD">
      <w:pPr>
        <w:jc w:val="both"/>
        <w:rPr>
          <w:sz w:val="28"/>
          <w:szCs w:val="28"/>
        </w:rPr>
      </w:pPr>
      <w:r w:rsidRPr="000072AD">
        <w:rPr>
          <w:sz w:val="28"/>
          <w:szCs w:val="28"/>
          <w:lang w:val="en-US"/>
        </w:rPr>
        <w:t xml:space="preserve">           - Ipoteca mobiliara asupra creantelor provenite din Contractul de Furnizare nr. 19/2/042-C/30.07.2020, semnat la data de 14.08.2020 intre Ministerul Apararii Nationale, prin Unitatea Militara 02550 Bucuresti, in calitate de achizitor si Avioane Craiova S.A., in calitate de furnizor si asupra creantelor provenite din </w:t>
      </w:r>
      <w:r w:rsidRPr="000072AD">
        <w:rPr>
          <w:sz w:val="28"/>
          <w:szCs w:val="28"/>
          <w:lang w:val="en-GB"/>
        </w:rPr>
        <w:t>Contractul subsecvent nr. 1/27.12.2022 la Acordul-cadru de furnizare nr. A1-11246/27.12.2022,</w:t>
      </w:r>
      <w:r w:rsidRPr="000072AD">
        <w:rPr>
          <w:sz w:val="28"/>
          <w:szCs w:val="28"/>
          <w:lang w:val="en-US"/>
        </w:rPr>
        <w:t xml:space="preserve"> </w:t>
      </w:r>
      <w:r w:rsidRPr="000072AD">
        <w:rPr>
          <w:sz w:val="28"/>
          <w:szCs w:val="28"/>
          <w:lang w:val="en-GB"/>
        </w:rPr>
        <w:t xml:space="preserve">incheiat </w:t>
      </w:r>
      <w:r w:rsidRPr="000072AD">
        <w:rPr>
          <w:sz w:val="28"/>
          <w:szCs w:val="28"/>
        </w:rPr>
        <w:t>intre Ministerul Apararii Nationale, prin Unitatea Militara 01836 Otopeni, in calitate de achizitor si Avioane Craiova S.A., in calitate de furnizor</w:t>
      </w:r>
      <w:r w:rsidRPr="000072AD">
        <w:rPr>
          <w:sz w:val="28"/>
          <w:szCs w:val="28"/>
          <w:lang w:val="en-US"/>
        </w:rPr>
        <w:t xml:space="preserve">;     </w:t>
      </w:r>
    </w:p>
    <w:p w:rsidR="000072AD" w:rsidRPr="000072AD" w:rsidRDefault="000072AD" w:rsidP="000072AD">
      <w:pPr>
        <w:jc w:val="both"/>
        <w:rPr>
          <w:sz w:val="28"/>
          <w:szCs w:val="28"/>
          <w:lang w:val="en-US"/>
        </w:rPr>
      </w:pPr>
      <w:r w:rsidRPr="000072AD">
        <w:rPr>
          <w:sz w:val="28"/>
          <w:szCs w:val="28"/>
          <w:lang w:val="en-US"/>
        </w:rPr>
        <w:t xml:space="preserve">           - Ipoteca mobiliara asupra conturilor prezente si viitoare deschise de Avioane Craiova S.A. la Banca Comerciala Romana S.A..</w:t>
      </w:r>
    </w:p>
    <w:tbl>
      <w:tblPr>
        <w:tblW w:w="893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49"/>
        <w:gridCol w:w="1138"/>
        <w:gridCol w:w="594"/>
        <w:gridCol w:w="1741"/>
        <w:gridCol w:w="1435"/>
        <w:gridCol w:w="586"/>
        <w:gridCol w:w="1377"/>
      </w:tblGrid>
      <w:tr w:rsidR="000072AD" w:rsidRPr="000072AD" w:rsidTr="009E71C3">
        <w:trPr>
          <w:trHeight w:val="553"/>
        </w:trPr>
        <w:tc>
          <w:tcPr>
            <w:tcW w:w="611" w:type="dxa"/>
          </w:tcPr>
          <w:p w:rsidR="000072AD" w:rsidRPr="000072AD" w:rsidRDefault="000072AD" w:rsidP="000072AD">
            <w:pPr>
              <w:jc w:val="both"/>
              <w:rPr>
                <w:sz w:val="28"/>
                <w:szCs w:val="28"/>
              </w:rPr>
            </w:pPr>
          </w:p>
        </w:tc>
        <w:tc>
          <w:tcPr>
            <w:tcW w:w="1449" w:type="dxa"/>
            <w:tcBorders>
              <w:top w:val="nil"/>
              <w:bottom w:val="nil"/>
              <w:right w:val="nil"/>
            </w:tcBorders>
          </w:tcPr>
          <w:p w:rsidR="000072AD" w:rsidRPr="000072AD" w:rsidRDefault="000072AD" w:rsidP="000072AD">
            <w:pPr>
              <w:jc w:val="both"/>
              <w:rPr>
                <w:sz w:val="28"/>
                <w:szCs w:val="28"/>
              </w:rPr>
            </w:pPr>
            <w:r w:rsidRPr="000072AD">
              <w:rPr>
                <w:sz w:val="28"/>
                <w:szCs w:val="28"/>
              </w:rPr>
              <w:t xml:space="preserve">PENTRU    </w:t>
            </w:r>
          </w:p>
        </w:tc>
        <w:tc>
          <w:tcPr>
            <w:tcW w:w="1138"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94" w:type="dxa"/>
          </w:tcPr>
          <w:p w:rsidR="000072AD" w:rsidRPr="000072AD" w:rsidRDefault="000072AD" w:rsidP="000072AD">
            <w:pPr>
              <w:jc w:val="both"/>
              <w:rPr>
                <w:sz w:val="28"/>
                <w:szCs w:val="28"/>
              </w:rPr>
            </w:pPr>
          </w:p>
        </w:tc>
        <w:tc>
          <w:tcPr>
            <w:tcW w:w="1741" w:type="dxa"/>
            <w:tcBorders>
              <w:top w:val="nil"/>
              <w:bottom w:val="nil"/>
              <w:right w:val="nil"/>
            </w:tcBorders>
          </w:tcPr>
          <w:p w:rsidR="000072AD" w:rsidRPr="000072AD" w:rsidRDefault="000072AD" w:rsidP="000072AD">
            <w:pPr>
              <w:jc w:val="both"/>
              <w:rPr>
                <w:sz w:val="28"/>
                <w:szCs w:val="28"/>
              </w:rPr>
            </w:pPr>
            <w:r w:rsidRPr="000072AD">
              <w:rPr>
                <w:sz w:val="28"/>
                <w:szCs w:val="28"/>
              </w:rPr>
              <w:t>IMPOTRIVA</w:t>
            </w:r>
          </w:p>
        </w:tc>
        <w:tc>
          <w:tcPr>
            <w:tcW w:w="1435"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6" w:type="dxa"/>
          </w:tcPr>
          <w:p w:rsidR="000072AD" w:rsidRPr="000072AD" w:rsidRDefault="000072AD" w:rsidP="000072AD">
            <w:pPr>
              <w:jc w:val="both"/>
              <w:rPr>
                <w:sz w:val="28"/>
                <w:szCs w:val="28"/>
              </w:rPr>
            </w:pPr>
          </w:p>
        </w:tc>
        <w:tc>
          <w:tcPr>
            <w:tcW w:w="1377" w:type="dxa"/>
            <w:tcBorders>
              <w:top w:val="nil"/>
              <w:bottom w:val="nil"/>
              <w:right w:val="nil"/>
            </w:tcBorders>
          </w:tcPr>
          <w:p w:rsidR="000072AD" w:rsidRPr="000072AD" w:rsidRDefault="000072AD" w:rsidP="000072AD">
            <w:pPr>
              <w:jc w:val="both"/>
              <w:rPr>
                <w:sz w:val="28"/>
                <w:szCs w:val="28"/>
              </w:rPr>
            </w:pPr>
            <w:r w:rsidRPr="000072AD">
              <w:rPr>
                <w:sz w:val="28"/>
                <w:szCs w:val="28"/>
              </w:rPr>
              <w:t>ABTINERE</w:t>
            </w:r>
          </w:p>
        </w:tc>
      </w:tr>
    </w:tbl>
    <w:p w:rsidR="000072AD" w:rsidRPr="000072AD" w:rsidRDefault="000072AD" w:rsidP="000072AD">
      <w:pPr>
        <w:jc w:val="both"/>
        <w:rPr>
          <w:sz w:val="28"/>
          <w:szCs w:val="28"/>
        </w:rPr>
      </w:pPr>
      <w:r w:rsidRPr="000072AD">
        <w:rPr>
          <w:sz w:val="28"/>
          <w:szCs w:val="28"/>
        </w:rPr>
        <w:t xml:space="preserve"> </w:t>
      </w:r>
    </w:p>
    <w:p w:rsidR="000072AD" w:rsidRPr="000072AD" w:rsidRDefault="000072AD" w:rsidP="000072AD">
      <w:pPr>
        <w:jc w:val="both"/>
        <w:rPr>
          <w:sz w:val="28"/>
          <w:szCs w:val="28"/>
          <w:lang w:val="fr-FR"/>
        </w:rPr>
      </w:pPr>
      <w:r w:rsidRPr="000072AD">
        <w:rPr>
          <w:sz w:val="28"/>
          <w:szCs w:val="28"/>
        </w:rPr>
        <w:t xml:space="preserve">     </w:t>
      </w:r>
      <w:r w:rsidRPr="000072AD">
        <w:rPr>
          <w:sz w:val="28"/>
          <w:szCs w:val="28"/>
          <w:lang w:val="en-US"/>
        </w:rPr>
        <w:t>6. Aprobarea imputernicirii</w:t>
      </w:r>
      <w:r w:rsidRPr="000072AD">
        <w:rPr>
          <w:b/>
          <w:sz w:val="28"/>
          <w:szCs w:val="28"/>
          <w:lang w:val="en-US"/>
        </w:rPr>
        <w:t xml:space="preserve"> </w:t>
      </w:r>
      <w:r w:rsidRPr="000072AD">
        <w:rPr>
          <w:sz w:val="28"/>
          <w:szCs w:val="28"/>
          <w:lang w:val="fr-FR"/>
        </w:rPr>
        <w:t xml:space="preserve">in vederea semnarii in numele si pe seama societatii a Contractului de Facilitate de Credit pentru </w:t>
      </w:r>
      <w:r w:rsidRPr="000072AD">
        <w:rPr>
          <w:sz w:val="28"/>
          <w:szCs w:val="28"/>
          <w:lang w:val="en-US"/>
        </w:rPr>
        <w:t>emiterea de Scrisori de Garantie Bancara/Contragarantie/Acreditive Stand-by</w:t>
      </w:r>
      <w:r w:rsidRPr="000072AD">
        <w:rPr>
          <w:sz w:val="28"/>
          <w:szCs w:val="28"/>
          <w:lang w:val="fr-FR"/>
        </w:rPr>
        <w:t>, a contractelor de garantii si a actelor aditionale ulterioare la acestea, precum si a oricaror alte documente necesare ducerii la indeplinire a prevederilor prezentei decizii, a Directorului General al Avioane Craiova S.A. in functie la momentul semnarii documentelor.</w:t>
      </w:r>
    </w:p>
    <w:tbl>
      <w:tblPr>
        <w:tblW w:w="89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1445"/>
        <w:gridCol w:w="1135"/>
        <w:gridCol w:w="593"/>
        <w:gridCol w:w="1736"/>
        <w:gridCol w:w="1430"/>
        <w:gridCol w:w="585"/>
        <w:gridCol w:w="1373"/>
      </w:tblGrid>
      <w:tr w:rsidR="000072AD" w:rsidRPr="000072AD" w:rsidTr="009E71C3">
        <w:trPr>
          <w:trHeight w:val="627"/>
        </w:trPr>
        <w:tc>
          <w:tcPr>
            <w:tcW w:w="609" w:type="dxa"/>
          </w:tcPr>
          <w:p w:rsidR="000072AD" w:rsidRPr="000072AD" w:rsidRDefault="000072AD" w:rsidP="000072AD">
            <w:pPr>
              <w:jc w:val="both"/>
              <w:rPr>
                <w:sz w:val="28"/>
                <w:szCs w:val="28"/>
              </w:rPr>
            </w:pPr>
          </w:p>
        </w:tc>
        <w:tc>
          <w:tcPr>
            <w:tcW w:w="1445" w:type="dxa"/>
            <w:tcBorders>
              <w:top w:val="nil"/>
              <w:bottom w:val="nil"/>
              <w:right w:val="nil"/>
            </w:tcBorders>
          </w:tcPr>
          <w:p w:rsidR="000072AD" w:rsidRPr="000072AD" w:rsidRDefault="000072AD" w:rsidP="000072AD">
            <w:pPr>
              <w:jc w:val="both"/>
              <w:rPr>
                <w:sz w:val="28"/>
                <w:szCs w:val="28"/>
              </w:rPr>
            </w:pPr>
            <w:r w:rsidRPr="000072AD">
              <w:rPr>
                <w:sz w:val="28"/>
                <w:szCs w:val="28"/>
              </w:rPr>
              <w:t xml:space="preserve">PENTRU    </w:t>
            </w:r>
          </w:p>
        </w:tc>
        <w:tc>
          <w:tcPr>
            <w:tcW w:w="1135"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93" w:type="dxa"/>
          </w:tcPr>
          <w:p w:rsidR="000072AD" w:rsidRPr="000072AD" w:rsidRDefault="000072AD" w:rsidP="000072AD">
            <w:pPr>
              <w:jc w:val="both"/>
              <w:rPr>
                <w:sz w:val="28"/>
                <w:szCs w:val="28"/>
              </w:rPr>
            </w:pPr>
          </w:p>
        </w:tc>
        <w:tc>
          <w:tcPr>
            <w:tcW w:w="1736" w:type="dxa"/>
            <w:tcBorders>
              <w:top w:val="nil"/>
              <w:bottom w:val="nil"/>
              <w:right w:val="nil"/>
            </w:tcBorders>
          </w:tcPr>
          <w:p w:rsidR="000072AD" w:rsidRPr="000072AD" w:rsidRDefault="000072AD" w:rsidP="000072AD">
            <w:pPr>
              <w:jc w:val="both"/>
              <w:rPr>
                <w:sz w:val="28"/>
                <w:szCs w:val="28"/>
              </w:rPr>
            </w:pPr>
            <w:r w:rsidRPr="000072AD">
              <w:rPr>
                <w:sz w:val="28"/>
                <w:szCs w:val="28"/>
              </w:rPr>
              <w:t>IMPOTRIVA</w:t>
            </w:r>
          </w:p>
        </w:tc>
        <w:tc>
          <w:tcPr>
            <w:tcW w:w="1430"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5" w:type="dxa"/>
          </w:tcPr>
          <w:p w:rsidR="000072AD" w:rsidRPr="000072AD" w:rsidRDefault="000072AD" w:rsidP="000072AD">
            <w:pPr>
              <w:jc w:val="both"/>
              <w:rPr>
                <w:sz w:val="28"/>
                <w:szCs w:val="28"/>
              </w:rPr>
            </w:pPr>
          </w:p>
        </w:tc>
        <w:tc>
          <w:tcPr>
            <w:tcW w:w="1373" w:type="dxa"/>
            <w:tcBorders>
              <w:top w:val="nil"/>
              <w:bottom w:val="nil"/>
              <w:right w:val="nil"/>
            </w:tcBorders>
          </w:tcPr>
          <w:p w:rsidR="000072AD" w:rsidRPr="000072AD" w:rsidRDefault="000072AD" w:rsidP="000072AD">
            <w:pPr>
              <w:jc w:val="both"/>
              <w:rPr>
                <w:sz w:val="28"/>
                <w:szCs w:val="28"/>
              </w:rPr>
            </w:pPr>
            <w:r w:rsidRPr="000072AD">
              <w:rPr>
                <w:sz w:val="28"/>
                <w:szCs w:val="28"/>
              </w:rPr>
              <w:t>ABTINERE</w:t>
            </w:r>
          </w:p>
        </w:tc>
      </w:tr>
    </w:tbl>
    <w:p w:rsidR="000072AD" w:rsidRPr="000072AD" w:rsidRDefault="000072AD" w:rsidP="000072AD">
      <w:pPr>
        <w:jc w:val="both"/>
        <w:rPr>
          <w:sz w:val="28"/>
          <w:szCs w:val="28"/>
        </w:rPr>
      </w:pPr>
    </w:p>
    <w:p w:rsidR="000072AD" w:rsidRPr="000072AD" w:rsidRDefault="000072AD" w:rsidP="000072AD">
      <w:pPr>
        <w:jc w:val="both"/>
        <w:rPr>
          <w:sz w:val="28"/>
          <w:szCs w:val="28"/>
          <w:lang w:val="en-US"/>
        </w:rPr>
      </w:pPr>
      <w:r w:rsidRPr="000072AD">
        <w:rPr>
          <w:sz w:val="28"/>
          <w:szCs w:val="28"/>
        </w:rPr>
        <w:t xml:space="preserve">     7</w:t>
      </w:r>
      <w:r w:rsidRPr="000072AD">
        <w:rPr>
          <w:sz w:val="28"/>
          <w:szCs w:val="28"/>
          <w:lang w:val="en-US"/>
        </w:rPr>
        <w:t>. Alegerea unui membru provizoriu al Consiliului de Administratie al societatii Avioane Craiova S.A., ca urmare a vacantarii unui mandat de administrator provizoriu prin imposibilitatea exercitarii mandatului de catre domnul Gherghe Cosmin-Lucian, numit administrator provizoriu al societatii prin Hotararea A.G.O.A. nr. 1/10.01.2025.</w:t>
      </w:r>
    </w:p>
    <w:tbl>
      <w:tblPr>
        <w:tblW w:w="890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446"/>
        <w:gridCol w:w="1134"/>
        <w:gridCol w:w="590"/>
        <w:gridCol w:w="1737"/>
        <w:gridCol w:w="1430"/>
        <w:gridCol w:w="582"/>
        <w:gridCol w:w="1374"/>
      </w:tblGrid>
      <w:tr w:rsidR="000072AD" w:rsidRPr="000072AD" w:rsidTr="009E71C3">
        <w:trPr>
          <w:trHeight w:val="469"/>
        </w:trPr>
        <w:tc>
          <w:tcPr>
            <w:tcW w:w="607" w:type="dxa"/>
          </w:tcPr>
          <w:p w:rsidR="000072AD" w:rsidRPr="000072AD" w:rsidRDefault="000072AD" w:rsidP="000072AD">
            <w:pPr>
              <w:jc w:val="both"/>
              <w:rPr>
                <w:bCs/>
                <w:iCs/>
                <w:sz w:val="28"/>
                <w:szCs w:val="28"/>
                <w:lang w:val="en-GB"/>
              </w:rPr>
            </w:pPr>
          </w:p>
        </w:tc>
        <w:tc>
          <w:tcPr>
            <w:tcW w:w="1446" w:type="dxa"/>
            <w:tcBorders>
              <w:top w:val="nil"/>
              <w:bottom w:val="nil"/>
              <w:right w:val="nil"/>
            </w:tcBorders>
          </w:tcPr>
          <w:p w:rsidR="000072AD" w:rsidRPr="000072AD" w:rsidRDefault="000072AD" w:rsidP="000072AD">
            <w:pPr>
              <w:jc w:val="both"/>
              <w:rPr>
                <w:bCs/>
                <w:iCs/>
                <w:sz w:val="28"/>
                <w:szCs w:val="28"/>
                <w:lang w:val="en-GB"/>
              </w:rPr>
            </w:pPr>
            <w:r w:rsidRPr="000072AD">
              <w:rPr>
                <w:bCs/>
                <w:iCs/>
                <w:sz w:val="28"/>
                <w:szCs w:val="28"/>
                <w:lang w:val="en-GB"/>
              </w:rPr>
              <w:t xml:space="preserve">PENTRU    </w:t>
            </w:r>
          </w:p>
        </w:tc>
        <w:tc>
          <w:tcPr>
            <w:tcW w:w="1134" w:type="dxa"/>
            <w:tcBorders>
              <w:top w:val="nil"/>
              <w:left w:val="nil"/>
              <w:bottom w:val="nil"/>
            </w:tcBorders>
          </w:tcPr>
          <w:p w:rsidR="000072AD" w:rsidRPr="000072AD" w:rsidRDefault="000072AD" w:rsidP="000072AD">
            <w:pPr>
              <w:jc w:val="both"/>
              <w:rPr>
                <w:bCs/>
                <w:iCs/>
                <w:sz w:val="28"/>
                <w:szCs w:val="28"/>
                <w:lang w:val="en-GB"/>
              </w:rPr>
            </w:pPr>
            <w:r w:rsidRPr="000072AD">
              <w:rPr>
                <w:bCs/>
                <w:iCs/>
                <w:sz w:val="28"/>
                <w:szCs w:val="28"/>
                <w:lang w:val="en-GB"/>
              </w:rPr>
              <w:t>sau</w:t>
            </w:r>
          </w:p>
        </w:tc>
        <w:tc>
          <w:tcPr>
            <w:tcW w:w="590" w:type="dxa"/>
          </w:tcPr>
          <w:p w:rsidR="000072AD" w:rsidRPr="000072AD" w:rsidRDefault="000072AD" w:rsidP="000072AD">
            <w:pPr>
              <w:jc w:val="both"/>
              <w:rPr>
                <w:bCs/>
                <w:iCs/>
                <w:sz w:val="28"/>
                <w:szCs w:val="28"/>
                <w:lang w:val="en-GB"/>
              </w:rPr>
            </w:pPr>
          </w:p>
        </w:tc>
        <w:tc>
          <w:tcPr>
            <w:tcW w:w="1737" w:type="dxa"/>
            <w:tcBorders>
              <w:top w:val="nil"/>
              <w:bottom w:val="nil"/>
              <w:right w:val="nil"/>
            </w:tcBorders>
          </w:tcPr>
          <w:p w:rsidR="000072AD" w:rsidRPr="000072AD" w:rsidRDefault="000072AD" w:rsidP="000072AD">
            <w:pPr>
              <w:jc w:val="both"/>
              <w:rPr>
                <w:bCs/>
                <w:iCs/>
                <w:sz w:val="28"/>
                <w:szCs w:val="28"/>
                <w:lang w:val="en-GB"/>
              </w:rPr>
            </w:pPr>
            <w:r w:rsidRPr="000072AD">
              <w:rPr>
                <w:bCs/>
                <w:iCs/>
                <w:sz w:val="28"/>
                <w:szCs w:val="28"/>
                <w:lang w:val="en-GB"/>
              </w:rPr>
              <w:t>IMPOTRIVA</w:t>
            </w:r>
          </w:p>
        </w:tc>
        <w:tc>
          <w:tcPr>
            <w:tcW w:w="1430" w:type="dxa"/>
            <w:tcBorders>
              <w:top w:val="nil"/>
              <w:left w:val="nil"/>
              <w:bottom w:val="nil"/>
            </w:tcBorders>
          </w:tcPr>
          <w:p w:rsidR="000072AD" w:rsidRPr="000072AD" w:rsidRDefault="000072AD" w:rsidP="000072AD">
            <w:pPr>
              <w:jc w:val="both"/>
              <w:rPr>
                <w:bCs/>
                <w:iCs/>
                <w:sz w:val="28"/>
                <w:szCs w:val="28"/>
                <w:lang w:val="en-GB"/>
              </w:rPr>
            </w:pPr>
            <w:r w:rsidRPr="000072AD">
              <w:rPr>
                <w:bCs/>
                <w:iCs/>
                <w:sz w:val="28"/>
                <w:szCs w:val="28"/>
                <w:lang w:val="en-GB"/>
              </w:rPr>
              <w:t>sau</w:t>
            </w:r>
          </w:p>
        </w:tc>
        <w:tc>
          <w:tcPr>
            <w:tcW w:w="582" w:type="dxa"/>
          </w:tcPr>
          <w:p w:rsidR="000072AD" w:rsidRPr="000072AD" w:rsidRDefault="000072AD" w:rsidP="000072AD">
            <w:pPr>
              <w:jc w:val="both"/>
              <w:rPr>
                <w:bCs/>
                <w:iCs/>
                <w:sz w:val="28"/>
                <w:szCs w:val="28"/>
                <w:lang w:val="en-GB"/>
              </w:rPr>
            </w:pPr>
          </w:p>
        </w:tc>
        <w:tc>
          <w:tcPr>
            <w:tcW w:w="1374" w:type="dxa"/>
            <w:tcBorders>
              <w:top w:val="nil"/>
              <w:bottom w:val="nil"/>
              <w:right w:val="nil"/>
            </w:tcBorders>
          </w:tcPr>
          <w:p w:rsidR="000072AD" w:rsidRPr="000072AD" w:rsidRDefault="000072AD" w:rsidP="000072AD">
            <w:pPr>
              <w:jc w:val="both"/>
              <w:rPr>
                <w:bCs/>
                <w:iCs/>
                <w:sz w:val="28"/>
                <w:szCs w:val="28"/>
                <w:lang w:val="en-GB"/>
              </w:rPr>
            </w:pPr>
            <w:r w:rsidRPr="000072AD">
              <w:rPr>
                <w:bCs/>
                <w:iCs/>
                <w:sz w:val="28"/>
                <w:szCs w:val="28"/>
                <w:lang w:val="en-GB"/>
              </w:rPr>
              <w:t>ABTINERE</w:t>
            </w:r>
          </w:p>
        </w:tc>
      </w:tr>
    </w:tbl>
    <w:p w:rsidR="000072AD" w:rsidRPr="000072AD" w:rsidRDefault="000072AD" w:rsidP="000072AD">
      <w:pPr>
        <w:jc w:val="both"/>
        <w:rPr>
          <w:sz w:val="28"/>
          <w:szCs w:val="28"/>
        </w:rPr>
      </w:pPr>
      <w:r w:rsidRPr="000072AD">
        <w:rPr>
          <w:sz w:val="28"/>
          <w:szCs w:val="28"/>
        </w:rPr>
        <w:t xml:space="preserve">      </w:t>
      </w:r>
    </w:p>
    <w:p w:rsidR="000072AD" w:rsidRPr="000072AD" w:rsidRDefault="000072AD" w:rsidP="000072AD">
      <w:pPr>
        <w:jc w:val="both"/>
        <w:rPr>
          <w:sz w:val="28"/>
          <w:szCs w:val="28"/>
        </w:rPr>
      </w:pPr>
      <w:r w:rsidRPr="000072AD">
        <w:rPr>
          <w:sz w:val="28"/>
          <w:szCs w:val="28"/>
        </w:rPr>
        <w:t xml:space="preserve">     8. Stabilirea duratei mandatului administratorului provizoriu ales pana la data de ............................ , dar nu mai tarziu de data alegerii administratorilor potrivit prevederilor O.U.G. nr. 109/2011 privind guvernanta corporativa a intreprinderilor publice, aprobata cu modificari si completari prin Legea nr. 111/2016.</w:t>
      </w:r>
      <w:r w:rsidRPr="000072AD">
        <w:rPr>
          <w:bCs/>
          <w:iCs/>
          <w:sz w:val="28"/>
          <w:szCs w:val="28"/>
        </w:rPr>
        <w:t xml:space="preserve">    </w:t>
      </w:r>
    </w:p>
    <w:tbl>
      <w:tblPr>
        <w:tblW w:w="887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41"/>
        <w:gridCol w:w="1131"/>
        <w:gridCol w:w="590"/>
        <w:gridCol w:w="1731"/>
        <w:gridCol w:w="1426"/>
        <w:gridCol w:w="582"/>
        <w:gridCol w:w="1369"/>
      </w:tblGrid>
      <w:tr w:rsidR="000072AD" w:rsidRPr="000072AD" w:rsidTr="009E71C3">
        <w:trPr>
          <w:trHeight w:val="508"/>
        </w:trPr>
        <w:tc>
          <w:tcPr>
            <w:tcW w:w="606" w:type="dxa"/>
          </w:tcPr>
          <w:p w:rsidR="000072AD" w:rsidRPr="000072AD" w:rsidRDefault="000072AD" w:rsidP="000072AD">
            <w:pPr>
              <w:jc w:val="both"/>
              <w:rPr>
                <w:sz w:val="28"/>
                <w:szCs w:val="28"/>
              </w:rPr>
            </w:pPr>
          </w:p>
        </w:tc>
        <w:tc>
          <w:tcPr>
            <w:tcW w:w="1441" w:type="dxa"/>
            <w:tcBorders>
              <w:top w:val="nil"/>
              <w:bottom w:val="nil"/>
              <w:right w:val="nil"/>
            </w:tcBorders>
          </w:tcPr>
          <w:p w:rsidR="000072AD" w:rsidRPr="000072AD" w:rsidRDefault="000072AD" w:rsidP="000072AD">
            <w:pPr>
              <w:jc w:val="both"/>
              <w:rPr>
                <w:sz w:val="28"/>
                <w:szCs w:val="28"/>
              </w:rPr>
            </w:pPr>
            <w:r w:rsidRPr="000072AD">
              <w:rPr>
                <w:sz w:val="28"/>
                <w:szCs w:val="28"/>
              </w:rPr>
              <w:t xml:space="preserve">PENTRU    </w:t>
            </w:r>
          </w:p>
        </w:tc>
        <w:tc>
          <w:tcPr>
            <w:tcW w:w="1131"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90" w:type="dxa"/>
          </w:tcPr>
          <w:p w:rsidR="000072AD" w:rsidRPr="000072AD" w:rsidRDefault="000072AD" w:rsidP="000072AD">
            <w:pPr>
              <w:jc w:val="both"/>
              <w:rPr>
                <w:sz w:val="28"/>
                <w:szCs w:val="28"/>
              </w:rPr>
            </w:pPr>
          </w:p>
        </w:tc>
        <w:tc>
          <w:tcPr>
            <w:tcW w:w="1731" w:type="dxa"/>
            <w:tcBorders>
              <w:top w:val="nil"/>
              <w:bottom w:val="nil"/>
              <w:right w:val="nil"/>
            </w:tcBorders>
          </w:tcPr>
          <w:p w:rsidR="000072AD" w:rsidRPr="000072AD" w:rsidRDefault="000072AD" w:rsidP="000072AD">
            <w:pPr>
              <w:jc w:val="both"/>
              <w:rPr>
                <w:sz w:val="28"/>
                <w:szCs w:val="28"/>
              </w:rPr>
            </w:pPr>
            <w:r w:rsidRPr="000072AD">
              <w:rPr>
                <w:sz w:val="28"/>
                <w:szCs w:val="28"/>
              </w:rPr>
              <w:t>IMPOTRIVA</w:t>
            </w:r>
          </w:p>
        </w:tc>
        <w:tc>
          <w:tcPr>
            <w:tcW w:w="1426"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2" w:type="dxa"/>
          </w:tcPr>
          <w:p w:rsidR="000072AD" w:rsidRPr="000072AD" w:rsidRDefault="000072AD" w:rsidP="000072AD">
            <w:pPr>
              <w:jc w:val="both"/>
              <w:rPr>
                <w:sz w:val="28"/>
                <w:szCs w:val="28"/>
              </w:rPr>
            </w:pPr>
          </w:p>
        </w:tc>
        <w:tc>
          <w:tcPr>
            <w:tcW w:w="1369" w:type="dxa"/>
            <w:tcBorders>
              <w:top w:val="nil"/>
              <w:bottom w:val="nil"/>
              <w:right w:val="nil"/>
            </w:tcBorders>
          </w:tcPr>
          <w:p w:rsidR="000072AD" w:rsidRPr="000072AD" w:rsidRDefault="000072AD" w:rsidP="000072AD">
            <w:pPr>
              <w:jc w:val="both"/>
              <w:rPr>
                <w:sz w:val="28"/>
                <w:szCs w:val="28"/>
              </w:rPr>
            </w:pPr>
            <w:r w:rsidRPr="000072AD">
              <w:rPr>
                <w:sz w:val="28"/>
                <w:szCs w:val="28"/>
              </w:rPr>
              <w:t>ABTINERE</w:t>
            </w:r>
          </w:p>
        </w:tc>
      </w:tr>
    </w:tbl>
    <w:p w:rsidR="000072AD" w:rsidRPr="000072AD" w:rsidRDefault="000072AD" w:rsidP="000072AD">
      <w:pPr>
        <w:jc w:val="both"/>
        <w:rPr>
          <w:sz w:val="28"/>
          <w:szCs w:val="28"/>
          <w:lang w:val="en-US"/>
        </w:rPr>
      </w:pPr>
    </w:p>
    <w:p w:rsidR="000072AD" w:rsidRPr="000072AD" w:rsidRDefault="000072AD" w:rsidP="000072AD">
      <w:pPr>
        <w:jc w:val="both"/>
        <w:rPr>
          <w:sz w:val="28"/>
          <w:szCs w:val="28"/>
          <w:lang w:val="en-US"/>
        </w:rPr>
      </w:pPr>
      <w:r w:rsidRPr="000072AD">
        <w:rPr>
          <w:sz w:val="28"/>
          <w:szCs w:val="28"/>
          <w:lang w:val="en-US"/>
        </w:rPr>
        <w:t xml:space="preserve">     9. Stabilirea indemnizatiei brute fixe lunare cuvenita administratorului neexecutiv al societatii.   </w:t>
      </w:r>
    </w:p>
    <w:tbl>
      <w:tblPr>
        <w:tblW w:w="890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45"/>
        <w:gridCol w:w="1135"/>
        <w:gridCol w:w="591"/>
        <w:gridCol w:w="1738"/>
        <w:gridCol w:w="1431"/>
        <w:gridCol w:w="583"/>
        <w:gridCol w:w="1373"/>
      </w:tblGrid>
      <w:tr w:rsidR="000072AD" w:rsidRPr="000072AD" w:rsidTr="009E71C3">
        <w:trPr>
          <w:trHeight w:val="580"/>
        </w:trPr>
        <w:tc>
          <w:tcPr>
            <w:tcW w:w="606" w:type="dxa"/>
          </w:tcPr>
          <w:p w:rsidR="000072AD" w:rsidRPr="000072AD" w:rsidRDefault="000072AD" w:rsidP="000072AD">
            <w:pPr>
              <w:jc w:val="both"/>
              <w:rPr>
                <w:sz w:val="28"/>
                <w:szCs w:val="28"/>
              </w:rPr>
            </w:pPr>
          </w:p>
        </w:tc>
        <w:tc>
          <w:tcPr>
            <w:tcW w:w="1445" w:type="dxa"/>
            <w:tcBorders>
              <w:top w:val="nil"/>
              <w:bottom w:val="nil"/>
              <w:right w:val="nil"/>
            </w:tcBorders>
          </w:tcPr>
          <w:p w:rsidR="000072AD" w:rsidRPr="000072AD" w:rsidRDefault="000072AD" w:rsidP="000072AD">
            <w:pPr>
              <w:jc w:val="both"/>
              <w:rPr>
                <w:sz w:val="28"/>
                <w:szCs w:val="28"/>
              </w:rPr>
            </w:pPr>
            <w:r w:rsidRPr="000072AD">
              <w:rPr>
                <w:sz w:val="28"/>
                <w:szCs w:val="28"/>
              </w:rPr>
              <w:t xml:space="preserve">PENTRU    </w:t>
            </w:r>
          </w:p>
        </w:tc>
        <w:tc>
          <w:tcPr>
            <w:tcW w:w="1135"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91" w:type="dxa"/>
          </w:tcPr>
          <w:p w:rsidR="000072AD" w:rsidRPr="000072AD" w:rsidRDefault="000072AD" w:rsidP="000072AD">
            <w:pPr>
              <w:jc w:val="both"/>
              <w:rPr>
                <w:sz w:val="28"/>
                <w:szCs w:val="28"/>
              </w:rPr>
            </w:pPr>
          </w:p>
        </w:tc>
        <w:tc>
          <w:tcPr>
            <w:tcW w:w="1738" w:type="dxa"/>
            <w:tcBorders>
              <w:top w:val="nil"/>
              <w:bottom w:val="nil"/>
              <w:right w:val="nil"/>
            </w:tcBorders>
          </w:tcPr>
          <w:p w:rsidR="000072AD" w:rsidRPr="000072AD" w:rsidRDefault="000072AD" w:rsidP="000072AD">
            <w:pPr>
              <w:jc w:val="both"/>
              <w:rPr>
                <w:sz w:val="28"/>
                <w:szCs w:val="28"/>
              </w:rPr>
            </w:pPr>
            <w:r w:rsidRPr="000072AD">
              <w:rPr>
                <w:sz w:val="28"/>
                <w:szCs w:val="28"/>
              </w:rPr>
              <w:t>IMPOTRIVA</w:t>
            </w:r>
          </w:p>
        </w:tc>
        <w:tc>
          <w:tcPr>
            <w:tcW w:w="1431"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3" w:type="dxa"/>
          </w:tcPr>
          <w:p w:rsidR="000072AD" w:rsidRPr="000072AD" w:rsidRDefault="000072AD" w:rsidP="000072AD">
            <w:pPr>
              <w:jc w:val="both"/>
              <w:rPr>
                <w:sz w:val="28"/>
                <w:szCs w:val="28"/>
              </w:rPr>
            </w:pPr>
          </w:p>
        </w:tc>
        <w:tc>
          <w:tcPr>
            <w:tcW w:w="1373" w:type="dxa"/>
            <w:tcBorders>
              <w:top w:val="nil"/>
              <w:bottom w:val="nil"/>
              <w:right w:val="nil"/>
            </w:tcBorders>
          </w:tcPr>
          <w:p w:rsidR="000072AD" w:rsidRPr="000072AD" w:rsidRDefault="000072AD" w:rsidP="000072AD">
            <w:pPr>
              <w:jc w:val="both"/>
              <w:rPr>
                <w:sz w:val="28"/>
                <w:szCs w:val="28"/>
              </w:rPr>
            </w:pPr>
            <w:r w:rsidRPr="000072AD">
              <w:rPr>
                <w:sz w:val="28"/>
                <w:szCs w:val="28"/>
              </w:rPr>
              <w:t>ABTINERE</w:t>
            </w:r>
          </w:p>
        </w:tc>
      </w:tr>
    </w:tbl>
    <w:p w:rsidR="000072AD" w:rsidRPr="000072AD" w:rsidRDefault="000072AD" w:rsidP="000072AD">
      <w:pPr>
        <w:jc w:val="both"/>
        <w:rPr>
          <w:sz w:val="28"/>
          <w:szCs w:val="28"/>
        </w:rPr>
      </w:pPr>
    </w:p>
    <w:p w:rsidR="000072AD" w:rsidRPr="000072AD" w:rsidRDefault="000072AD" w:rsidP="000072AD">
      <w:pPr>
        <w:jc w:val="both"/>
        <w:rPr>
          <w:sz w:val="28"/>
          <w:szCs w:val="28"/>
          <w:lang w:val="en-US"/>
        </w:rPr>
      </w:pPr>
      <w:r w:rsidRPr="000072AD">
        <w:rPr>
          <w:sz w:val="28"/>
          <w:szCs w:val="28"/>
          <w:lang w:val="en-US"/>
        </w:rPr>
        <w:t xml:space="preserve">     10. Aprobarea formei contractului de mandat care urmeaza a fi incheiat cu administratorul provizoriu ales al societatii Avioane Craiova S.A..</w:t>
      </w:r>
    </w:p>
    <w:tbl>
      <w:tblPr>
        <w:tblW w:w="890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446"/>
        <w:gridCol w:w="1136"/>
        <w:gridCol w:w="589"/>
        <w:gridCol w:w="1740"/>
        <w:gridCol w:w="1433"/>
        <w:gridCol w:w="581"/>
        <w:gridCol w:w="1375"/>
      </w:tblGrid>
      <w:tr w:rsidR="000072AD" w:rsidRPr="000072AD" w:rsidTr="009E71C3">
        <w:trPr>
          <w:trHeight w:val="651"/>
        </w:trPr>
        <w:tc>
          <w:tcPr>
            <w:tcW w:w="607" w:type="dxa"/>
          </w:tcPr>
          <w:p w:rsidR="000072AD" w:rsidRPr="000072AD" w:rsidRDefault="000072AD" w:rsidP="000072AD">
            <w:pPr>
              <w:jc w:val="both"/>
              <w:rPr>
                <w:sz w:val="28"/>
                <w:szCs w:val="28"/>
              </w:rPr>
            </w:pPr>
          </w:p>
        </w:tc>
        <w:tc>
          <w:tcPr>
            <w:tcW w:w="1446" w:type="dxa"/>
            <w:tcBorders>
              <w:top w:val="nil"/>
              <w:bottom w:val="nil"/>
              <w:right w:val="nil"/>
            </w:tcBorders>
          </w:tcPr>
          <w:p w:rsidR="000072AD" w:rsidRPr="000072AD" w:rsidRDefault="000072AD" w:rsidP="000072AD">
            <w:pPr>
              <w:jc w:val="both"/>
              <w:rPr>
                <w:sz w:val="28"/>
                <w:szCs w:val="28"/>
              </w:rPr>
            </w:pPr>
            <w:r w:rsidRPr="000072AD">
              <w:rPr>
                <w:sz w:val="28"/>
                <w:szCs w:val="28"/>
              </w:rPr>
              <w:t xml:space="preserve">PENTRU    </w:t>
            </w:r>
          </w:p>
        </w:tc>
        <w:tc>
          <w:tcPr>
            <w:tcW w:w="1136"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9" w:type="dxa"/>
          </w:tcPr>
          <w:p w:rsidR="000072AD" w:rsidRPr="000072AD" w:rsidRDefault="000072AD" w:rsidP="000072AD">
            <w:pPr>
              <w:jc w:val="both"/>
              <w:rPr>
                <w:sz w:val="28"/>
                <w:szCs w:val="28"/>
              </w:rPr>
            </w:pPr>
          </w:p>
        </w:tc>
        <w:tc>
          <w:tcPr>
            <w:tcW w:w="1740" w:type="dxa"/>
            <w:tcBorders>
              <w:top w:val="nil"/>
              <w:bottom w:val="nil"/>
              <w:right w:val="nil"/>
            </w:tcBorders>
          </w:tcPr>
          <w:p w:rsidR="000072AD" w:rsidRPr="000072AD" w:rsidRDefault="000072AD" w:rsidP="000072AD">
            <w:pPr>
              <w:jc w:val="both"/>
              <w:rPr>
                <w:sz w:val="28"/>
                <w:szCs w:val="28"/>
              </w:rPr>
            </w:pPr>
            <w:r w:rsidRPr="000072AD">
              <w:rPr>
                <w:sz w:val="28"/>
                <w:szCs w:val="28"/>
              </w:rPr>
              <w:t>IMPOTRIVA</w:t>
            </w:r>
          </w:p>
        </w:tc>
        <w:tc>
          <w:tcPr>
            <w:tcW w:w="1433"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1" w:type="dxa"/>
          </w:tcPr>
          <w:p w:rsidR="000072AD" w:rsidRPr="000072AD" w:rsidRDefault="000072AD" w:rsidP="000072AD">
            <w:pPr>
              <w:jc w:val="both"/>
              <w:rPr>
                <w:sz w:val="28"/>
                <w:szCs w:val="28"/>
              </w:rPr>
            </w:pPr>
          </w:p>
        </w:tc>
        <w:tc>
          <w:tcPr>
            <w:tcW w:w="1375" w:type="dxa"/>
            <w:tcBorders>
              <w:top w:val="nil"/>
              <w:bottom w:val="nil"/>
              <w:right w:val="nil"/>
            </w:tcBorders>
          </w:tcPr>
          <w:p w:rsidR="000072AD" w:rsidRPr="000072AD" w:rsidRDefault="000072AD" w:rsidP="000072AD">
            <w:pPr>
              <w:jc w:val="both"/>
              <w:rPr>
                <w:sz w:val="28"/>
                <w:szCs w:val="28"/>
              </w:rPr>
            </w:pPr>
            <w:r w:rsidRPr="000072AD">
              <w:rPr>
                <w:sz w:val="28"/>
                <w:szCs w:val="28"/>
              </w:rPr>
              <w:t>ABTINERE</w:t>
            </w:r>
          </w:p>
        </w:tc>
      </w:tr>
    </w:tbl>
    <w:p w:rsidR="000072AD" w:rsidRPr="000072AD" w:rsidRDefault="000072AD" w:rsidP="000072AD">
      <w:pPr>
        <w:jc w:val="both"/>
        <w:rPr>
          <w:sz w:val="28"/>
          <w:szCs w:val="28"/>
          <w:lang w:val="en-US"/>
        </w:rPr>
      </w:pPr>
      <w:r w:rsidRPr="000072AD">
        <w:rPr>
          <w:sz w:val="28"/>
          <w:szCs w:val="28"/>
          <w:lang w:val="en-US"/>
        </w:rPr>
        <w:t xml:space="preserve">     </w:t>
      </w:r>
    </w:p>
    <w:p w:rsidR="000072AD" w:rsidRPr="000072AD" w:rsidRDefault="000072AD" w:rsidP="000072AD">
      <w:pPr>
        <w:jc w:val="both"/>
        <w:rPr>
          <w:sz w:val="28"/>
          <w:szCs w:val="28"/>
          <w:lang w:val="en-US"/>
        </w:rPr>
      </w:pPr>
      <w:r w:rsidRPr="000072AD">
        <w:rPr>
          <w:sz w:val="28"/>
          <w:szCs w:val="28"/>
          <w:lang w:val="en-US"/>
        </w:rPr>
        <w:t xml:space="preserve">     11. Imputernicirea reprezentantului Ministerului Economiei, Digitalizarii, Antreprenoriatului si Turismului in A.G.O.A. societatii Avioane Craiova S.A. pentru semnarea contractului de mandat al administratorului provizoriu ales al societatii.</w:t>
      </w:r>
    </w:p>
    <w:tbl>
      <w:tblPr>
        <w:tblW w:w="890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446"/>
        <w:gridCol w:w="1136"/>
        <w:gridCol w:w="591"/>
        <w:gridCol w:w="1738"/>
        <w:gridCol w:w="1432"/>
        <w:gridCol w:w="583"/>
        <w:gridCol w:w="1373"/>
      </w:tblGrid>
      <w:tr w:rsidR="000072AD" w:rsidRPr="000072AD" w:rsidTr="009E71C3">
        <w:trPr>
          <w:trHeight w:val="641"/>
        </w:trPr>
        <w:tc>
          <w:tcPr>
            <w:tcW w:w="607" w:type="dxa"/>
          </w:tcPr>
          <w:p w:rsidR="000072AD" w:rsidRPr="000072AD" w:rsidRDefault="000072AD" w:rsidP="000072AD">
            <w:pPr>
              <w:jc w:val="both"/>
              <w:rPr>
                <w:bCs/>
                <w:iCs/>
                <w:sz w:val="28"/>
                <w:szCs w:val="28"/>
              </w:rPr>
            </w:pPr>
          </w:p>
        </w:tc>
        <w:tc>
          <w:tcPr>
            <w:tcW w:w="1446" w:type="dxa"/>
            <w:tcBorders>
              <w:top w:val="nil"/>
              <w:bottom w:val="nil"/>
              <w:right w:val="nil"/>
            </w:tcBorders>
          </w:tcPr>
          <w:p w:rsidR="000072AD" w:rsidRPr="000072AD" w:rsidRDefault="000072AD" w:rsidP="000072AD">
            <w:pPr>
              <w:jc w:val="both"/>
              <w:rPr>
                <w:bCs/>
                <w:iCs/>
                <w:sz w:val="28"/>
                <w:szCs w:val="28"/>
              </w:rPr>
            </w:pPr>
            <w:r w:rsidRPr="000072AD">
              <w:rPr>
                <w:bCs/>
                <w:iCs/>
                <w:sz w:val="28"/>
                <w:szCs w:val="28"/>
              </w:rPr>
              <w:t xml:space="preserve">PENTRU    </w:t>
            </w:r>
          </w:p>
        </w:tc>
        <w:tc>
          <w:tcPr>
            <w:tcW w:w="1136" w:type="dxa"/>
            <w:tcBorders>
              <w:top w:val="nil"/>
              <w:left w:val="nil"/>
              <w:bottom w:val="nil"/>
            </w:tcBorders>
          </w:tcPr>
          <w:p w:rsidR="000072AD" w:rsidRPr="000072AD" w:rsidRDefault="000072AD" w:rsidP="000072AD">
            <w:pPr>
              <w:jc w:val="both"/>
              <w:rPr>
                <w:bCs/>
                <w:iCs/>
                <w:sz w:val="28"/>
                <w:szCs w:val="28"/>
              </w:rPr>
            </w:pPr>
            <w:r w:rsidRPr="000072AD">
              <w:rPr>
                <w:bCs/>
                <w:iCs/>
                <w:sz w:val="28"/>
                <w:szCs w:val="28"/>
              </w:rPr>
              <w:t>sau</w:t>
            </w:r>
          </w:p>
        </w:tc>
        <w:tc>
          <w:tcPr>
            <w:tcW w:w="591" w:type="dxa"/>
          </w:tcPr>
          <w:p w:rsidR="000072AD" w:rsidRPr="000072AD" w:rsidRDefault="000072AD" w:rsidP="000072AD">
            <w:pPr>
              <w:jc w:val="both"/>
              <w:rPr>
                <w:bCs/>
                <w:iCs/>
                <w:sz w:val="28"/>
                <w:szCs w:val="28"/>
              </w:rPr>
            </w:pPr>
          </w:p>
        </w:tc>
        <w:tc>
          <w:tcPr>
            <w:tcW w:w="1738" w:type="dxa"/>
            <w:tcBorders>
              <w:top w:val="nil"/>
              <w:bottom w:val="nil"/>
              <w:right w:val="nil"/>
            </w:tcBorders>
          </w:tcPr>
          <w:p w:rsidR="000072AD" w:rsidRPr="000072AD" w:rsidRDefault="000072AD" w:rsidP="000072AD">
            <w:pPr>
              <w:jc w:val="both"/>
              <w:rPr>
                <w:bCs/>
                <w:iCs/>
                <w:sz w:val="28"/>
                <w:szCs w:val="28"/>
              </w:rPr>
            </w:pPr>
            <w:r w:rsidRPr="000072AD">
              <w:rPr>
                <w:bCs/>
                <w:iCs/>
                <w:sz w:val="28"/>
                <w:szCs w:val="28"/>
              </w:rPr>
              <w:t>IMPOTRIVA</w:t>
            </w:r>
          </w:p>
        </w:tc>
        <w:tc>
          <w:tcPr>
            <w:tcW w:w="1432" w:type="dxa"/>
            <w:tcBorders>
              <w:top w:val="nil"/>
              <w:left w:val="nil"/>
              <w:bottom w:val="nil"/>
            </w:tcBorders>
          </w:tcPr>
          <w:p w:rsidR="000072AD" w:rsidRPr="000072AD" w:rsidRDefault="000072AD" w:rsidP="000072AD">
            <w:pPr>
              <w:jc w:val="both"/>
              <w:rPr>
                <w:bCs/>
                <w:iCs/>
                <w:sz w:val="28"/>
                <w:szCs w:val="28"/>
              </w:rPr>
            </w:pPr>
            <w:r w:rsidRPr="000072AD">
              <w:rPr>
                <w:bCs/>
                <w:iCs/>
                <w:sz w:val="28"/>
                <w:szCs w:val="28"/>
              </w:rPr>
              <w:t>sau</w:t>
            </w:r>
          </w:p>
        </w:tc>
        <w:tc>
          <w:tcPr>
            <w:tcW w:w="583" w:type="dxa"/>
          </w:tcPr>
          <w:p w:rsidR="000072AD" w:rsidRPr="000072AD" w:rsidRDefault="000072AD" w:rsidP="000072AD">
            <w:pPr>
              <w:jc w:val="both"/>
              <w:rPr>
                <w:bCs/>
                <w:iCs/>
                <w:sz w:val="28"/>
                <w:szCs w:val="28"/>
              </w:rPr>
            </w:pPr>
          </w:p>
        </w:tc>
        <w:tc>
          <w:tcPr>
            <w:tcW w:w="1373" w:type="dxa"/>
            <w:tcBorders>
              <w:top w:val="nil"/>
              <w:bottom w:val="nil"/>
              <w:right w:val="nil"/>
            </w:tcBorders>
          </w:tcPr>
          <w:p w:rsidR="000072AD" w:rsidRPr="000072AD" w:rsidRDefault="000072AD" w:rsidP="000072AD">
            <w:pPr>
              <w:jc w:val="both"/>
              <w:rPr>
                <w:bCs/>
                <w:iCs/>
                <w:sz w:val="28"/>
                <w:szCs w:val="28"/>
              </w:rPr>
            </w:pPr>
            <w:r w:rsidRPr="000072AD">
              <w:rPr>
                <w:bCs/>
                <w:iCs/>
                <w:sz w:val="28"/>
                <w:szCs w:val="28"/>
              </w:rPr>
              <w:t>ABTINERE</w:t>
            </w:r>
          </w:p>
        </w:tc>
      </w:tr>
    </w:tbl>
    <w:p w:rsidR="000072AD" w:rsidRPr="000072AD" w:rsidRDefault="000072AD" w:rsidP="000072AD">
      <w:pPr>
        <w:jc w:val="both"/>
        <w:rPr>
          <w:sz w:val="28"/>
          <w:szCs w:val="28"/>
        </w:rPr>
      </w:pPr>
      <w:r w:rsidRPr="000072AD">
        <w:rPr>
          <w:sz w:val="28"/>
          <w:szCs w:val="28"/>
        </w:rPr>
        <w:t xml:space="preserve">      </w:t>
      </w:r>
    </w:p>
    <w:p w:rsidR="000072AD" w:rsidRPr="000072AD" w:rsidRDefault="000072AD" w:rsidP="000072AD">
      <w:pPr>
        <w:jc w:val="both"/>
        <w:rPr>
          <w:sz w:val="28"/>
          <w:szCs w:val="28"/>
          <w:lang w:val="fr-FR"/>
        </w:rPr>
      </w:pPr>
      <w:r w:rsidRPr="000072AD">
        <w:rPr>
          <w:sz w:val="28"/>
          <w:szCs w:val="28"/>
        </w:rPr>
        <w:t xml:space="preserve">     12.</w:t>
      </w:r>
      <w:r w:rsidRPr="000072AD">
        <w:rPr>
          <w:b/>
          <w:sz w:val="28"/>
          <w:szCs w:val="28"/>
        </w:rPr>
        <w:t xml:space="preserve"> </w:t>
      </w:r>
      <w:r w:rsidRPr="000072AD">
        <w:rPr>
          <w:sz w:val="28"/>
          <w:szCs w:val="28"/>
          <w:lang w:val="fr-FR"/>
        </w:rPr>
        <w:t>Aprobarea datei de 21.03.2025 ca „data de inregistrare” pentru identificarea actionarilor asupra carora se rasfrang efectele hotararilor A.G.O.A. si a datei de 20.03.2025 ca „ex–date”, in conformitate cu dispozitiile Legii nr. 24/2017.</w:t>
      </w:r>
    </w:p>
    <w:tbl>
      <w:tblPr>
        <w:tblW w:w="892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8"/>
        <w:gridCol w:w="1137"/>
        <w:gridCol w:w="594"/>
        <w:gridCol w:w="1741"/>
        <w:gridCol w:w="1432"/>
        <w:gridCol w:w="586"/>
        <w:gridCol w:w="1376"/>
      </w:tblGrid>
      <w:tr w:rsidR="000072AD" w:rsidRPr="000072AD" w:rsidTr="009E71C3">
        <w:trPr>
          <w:trHeight w:val="700"/>
        </w:trPr>
        <w:tc>
          <w:tcPr>
            <w:tcW w:w="608" w:type="dxa"/>
          </w:tcPr>
          <w:p w:rsidR="000072AD" w:rsidRPr="000072AD" w:rsidRDefault="000072AD" w:rsidP="000072AD">
            <w:pPr>
              <w:jc w:val="both"/>
              <w:rPr>
                <w:sz w:val="28"/>
                <w:szCs w:val="28"/>
              </w:rPr>
            </w:pPr>
          </w:p>
        </w:tc>
        <w:tc>
          <w:tcPr>
            <w:tcW w:w="1448" w:type="dxa"/>
            <w:tcBorders>
              <w:top w:val="nil"/>
              <w:bottom w:val="nil"/>
              <w:right w:val="nil"/>
            </w:tcBorders>
          </w:tcPr>
          <w:p w:rsidR="000072AD" w:rsidRPr="000072AD" w:rsidRDefault="000072AD" w:rsidP="000072AD">
            <w:pPr>
              <w:jc w:val="both"/>
              <w:rPr>
                <w:sz w:val="28"/>
                <w:szCs w:val="28"/>
              </w:rPr>
            </w:pPr>
            <w:r w:rsidRPr="000072AD">
              <w:rPr>
                <w:sz w:val="28"/>
                <w:szCs w:val="28"/>
              </w:rPr>
              <w:t xml:space="preserve">PENTRU    </w:t>
            </w:r>
          </w:p>
        </w:tc>
        <w:tc>
          <w:tcPr>
            <w:tcW w:w="1137"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94" w:type="dxa"/>
          </w:tcPr>
          <w:p w:rsidR="000072AD" w:rsidRPr="000072AD" w:rsidRDefault="000072AD" w:rsidP="000072AD">
            <w:pPr>
              <w:jc w:val="both"/>
              <w:rPr>
                <w:sz w:val="28"/>
                <w:szCs w:val="28"/>
              </w:rPr>
            </w:pPr>
          </w:p>
        </w:tc>
        <w:tc>
          <w:tcPr>
            <w:tcW w:w="1741" w:type="dxa"/>
            <w:tcBorders>
              <w:top w:val="nil"/>
              <w:bottom w:val="nil"/>
              <w:right w:val="nil"/>
            </w:tcBorders>
          </w:tcPr>
          <w:p w:rsidR="000072AD" w:rsidRPr="000072AD" w:rsidRDefault="000072AD" w:rsidP="000072AD">
            <w:pPr>
              <w:jc w:val="both"/>
              <w:rPr>
                <w:sz w:val="28"/>
                <w:szCs w:val="28"/>
              </w:rPr>
            </w:pPr>
            <w:r w:rsidRPr="000072AD">
              <w:rPr>
                <w:sz w:val="28"/>
                <w:szCs w:val="28"/>
              </w:rPr>
              <w:t>IMPOTRIVA</w:t>
            </w:r>
          </w:p>
        </w:tc>
        <w:tc>
          <w:tcPr>
            <w:tcW w:w="1432"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6" w:type="dxa"/>
          </w:tcPr>
          <w:p w:rsidR="000072AD" w:rsidRPr="000072AD" w:rsidRDefault="000072AD" w:rsidP="000072AD">
            <w:pPr>
              <w:jc w:val="both"/>
              <w:rPr>
                <w:sz w:val="28"/>
                <w:szCs w:val="28"/>
              </w:rPr>
            </w:pPr>
          </w:p>
        </w:tc>
        <w:tc>
          <w:tcPr>
            <w:tcW w:w="1376" w:type="dxa"/>
            <w:tcBorders>
              <w:top w:val="nil"/>
              <w:bottom w:val="nil"/>
              <w:right w:val="nil"/>
            </w:tcBorders>
          </w:tcPr>
          <w:p w:rsidR="000072AD" w:rsidRPr="000072AD" w:rsidRDefault="000072AD" w:rsidP="000072AD">
            <w:pPr>
              <w:jc w:val="both"/>
              <w:rPr>
                <w:sz w:val="28"/>
                <w:szCs w:val="28"/>
              </w:rPr>
            </w:pPr>
            <w:r w:rsidRPr="000072AD">
              <w:rPr>
                <w:sz w:val="28"/>
                <w:szCs w:val="28"/>
              </w:rPr>
              <w:t>ABTINERE</w:t>
            </w:r>
          </w:p>
        </w:tc>
      </w:tr>
    </w:tbl>
    <w:p w:rsidR="000072AD" w:rsidRPr="000072AD" w:rsidRDefault="000072AD" w:rsidP="000072AD">
      <w:pPr>
        <w:jc w:val="both"/>
        <w:rPr>
          <w:sz w:val="28"/>
          <w:szCs w:val="28"/>
        </w:rPr>
      </w:pPr>
    </w:p>
    <w:p w:rsidR="000072AD" w:rsidRPr="000072AD" w:rsidRDefault="000072AD" w:rsidP="000072AD">
      <w:pPr>
        <w:jc w:val="both"/>
        <w:rPr>
          <w:sz w:val="28"/>
          <w:szCs w:val="28"/>
          <w:lang w:val="fr-FR"/>
        </w:rPr>
      </w:pPr>
      <w:r w:rsidRPr="000072AD">
        <w:rPr>
          <w:sz w:val="28"/>
          <w:szCs w:val="28"/>
        </w:rPr>
        <w:t xml:space="preserve">     13. </w:t>
      </w:r>
      <w:r w:rsidRPr="000072AD">
        <w:rPr>
          <w:sz w:val="28"/>
          <w:szCs w:val="28"/>
          <w:lang w:val="fr-FR"/>
        </w:rPr>
        <w:t>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tbl>
      <w:tblPr>
        <w:tblW w:w="88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7"/>
        <w:gridCol w:w="1443"/>
        <w:gridCol w:w="1133"/>
        <w:gridCol w:w="590"/>
        <w:gridCol w:w="1735"/>
        <w:gridCol w:w="1429"/>
        <w:gridCol w:w="582"/>
        <w:gridCol w:w="1371"/>
      </w:tblGrid>
      <w:tr w:rsidR="000072AD" w:rsidRPr="000072AD" w:rsidTr="009E71C3">
        <w:trPr>
          <w:trHeight w:val="640"/>
        </w:trPr>
        <w:tc>
          <w:tcPr>
            <w:tcW w:w="607" w:type="dxa"/>
          </w:tcPr>
          <w:p w:rsidR="000072AD" w:rsidRPr="000072AD" w:rsidRDefault="000072AD" w:rsidP="000072AD">
            <w:pPr>
              <w:jc w:val="both"/>
              <w:rPr>
                <w:sz w:val="28"/>
                <w:szCs w:val="28"/>
              </w:rPr>
            </w:pPr>
          </w:p>
        </w:tc>
        <w:tc>
          <w:tcPr>
            <w:tcW w:w="1443" w:type="dxa"/>
            <w:tcBorders>
              <w:top w:val="nil"/>
              <w:bottom w:val="nil"/>
              <w:right w:val="nil"/>
            </w:tcBorders>
          </w:tcPr>
          <w:p w:rsidR="000072AD" w:rsidRPr="000072AD" w:rsidRDefault="000072AD" w:rsidP="000072AD">
            <w:pPr>
              <w:jc w:val="both"/>
              <w:rPr>
                <w:sz w:val="28"/>
                <w:szCs w:val="28"/>
              </w:rPr>
            </w:pPr>
            <w:r w:rsidRPr="000072AD">
              <w:rPr>
                <w:sz w:val="28"/>
                <w:szCs w:val="28"/>
              </w:rPr>
              <w:t xml:space="preserve">PENTRU    </w:t>
            </w:r>
          </w:p>
        </w:tc>
        <w:tc>
          <w:tcPr>
            <w:tcW w:w="1133"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90" w:type="dxa"/>
          </w:tcPr>
          <w:p w:rsidR="000072AD" w:rsidRPr="000072AD" w:rsidRDefault="000072AD" w:rsidP="000072AD">
            <w:pPr>
              <w:jc w:val="both"/>
              <w:rPr>
                <w:sz w:val="28"/>
                <w:szCs w:val="28"/>
              </w:rPr>
            </w:pPr>
          </w:p>
        </w:tc>
        <w:tc>
          <w:tcPr>
            <w:tcW w:w="1735" w:type="dxa"/>
            <w:tcBorders>
              <w:top w:val="nil"/>
              <w:bottom w:val="nil"/>
              <w:right w:val="nil"/>
            </w:tcBorders>
          </w:tcPr>
          <w:p w:rsidR="000072AD" w:rsidRPr="000072AD" w:rsidRDefault="000072AD" w:rsidP="000072AD">
            <w:pPr>
              <w:jc w:val="both"/>
              <w:rPr>
                <w:sz w:val="28"/>
                <w:szCs w:val="28"/>
              </w:rPr>
            </w:pPr>
            <w:r w:rsidRPr="000072AD">
              <w:rPr>
                <w:sz w:val="28"/>
                <w:szCs w:val="28"/>
              </w:rPr>
              <w:t>IMPOTRIVA</w:t>
            </w:r>
          </w:p>
        </w:tc>
        <w:tc>
          <w:tcPr>
            <w:tcW w:w="1429" w:type="dxa"/>
            <w:tcBorders>
              <w:top w:val="nil"/>
              <w:left w:val="nil"/>
              <w:bottom w:val="nil"/>
            </w:tcBorders>
          </w:tcPr>
          <w:p w:rsidR="000072AD" w:rsidRPr="000072AD" w:rsidRDefault="000072AD" w:rsidP="000072AD">
            <w:pPr>
              <w:jc w:val="both"/>
              <w:rPr>
                <w:sz w:val="28"/>
                <w:szCs w:val="28"/>
              </w:rPr>
            </w:pPr>
            <w:r w:rsidRPr="000072AD">
              <w:rPr>
                <w:sz w:val="28"/>
                <w:szCs w:val="28"/>
              </w:rPr>
              <w:t>sau</w:t>
            </w:r>
          </w:p>
        </w:tc>
        <w:tc>
          <w:tcPr>
            <w:tcW w:w="582" w:type="dxa"/>
          </w:tcPr>
          <w:p w:rsidR="000072AD" w:rsidRPr="000072AD" w:rsidRDefault="000072AD" w:rsidP="000072AD">
            <w:pPr>
              <w:jc w:val="both"/>
              <w:rPr>
                <w:sz w:val="28"/>
                <w:szCs w:val="28"/>
              </w:rPr>
            </w:pPr>
          </w:p>
        </w:tc>
        <w:tc>
          <w:tcPr>
            <w:tcW w:w="1371" w:type="dxa"/>
            <w:tcBorders>
              <w:top w:val="nil"/>
              <w:bottom w:val="nil"/>
              <w:right w:val="nil"/>
            </w:tcBorders>
          </w:tcPr>
          <w:p w:rsidR="000072AD" w:rsidRPr="000072AD" w:rsidRDefault="000072AD" w:rsidP="000072AD">
            <w:pPr>
              <w:jc w:val="both"/>
              <w:rPr>
                <w:sz w:val="28"/>
                <w:szCs w:val="28"/>
              </w:rPr>
            </w:pPr>
            <w:r w:rsidRPr="000072AD">
              <w:rPr>
                <w:sz w:val="28"/>
                <w:szCs w:val="28"/>
              </w:rPr>
              <w:t>ABTINERE</w:t>
            </w:r>
          </w:p>
        </w:tc>
      </w:tr>
    </w:tbl>
    <w:p w:rsidR="000072AD" w:rsidRPr="000072AD" w:rsidRDefault="000072AD" w:rsidP="000072AD">
      <w:pPr>
        <w:jc w:val="both"/>
        <w:rPr>
          <w:sz w:val="28"/>
          <w:szCs w:val="28"/>
        </w:rPr>
      </w:pPr>
      <w:r w:rsidRPr="000072AD">
        <w:rPr>
          <w:sz w:val="28"/>
          <w:szCs w:val="28"/>
        </w:rPr>
        <w:t xml:space="preserve">      </w:t>
      </w:r>
    </w:p>
    <w:p w:rsidR="008C529A" w:rsidRPr="002925CD" w:rsidRDefault="000A3BD5" w:rsidP="000072AD">
      <w:pPr>
        <w:jc w:val="both"/>
        <w:rPr>
          <w:sz w:val="28"/>
          <w:szCs w:val="28"/>
        </w:rPr>
      </w:pPr>
      <w:r>
        <w:rPr>
          <w:sz w:val="28"/>
          <w:szCs w:val="28"/>
        </w:rPr>
        <w:t xml:space="preserve">    </w:t>
      </w:r>
      <w:r w:rsidR="008C529A" w:rsidRPr="002925CD">
        <w:rPr>
          <w:sz w:val="28"/>
          <w:szCs w:val="28"/>
        </w:rPr>
        <w:t xml:space="preserve">Numele si prenumele ........................  </w:t>
      </w:r>
    </w:p>
    <w:p w:rsidR="008C529A" w:rsidRPr="002925CD" w:rsidRDefault="008C529A" w:rsidP="008C529A">
      <w:pPr>
        <w:rPr>
          <w:sz w:val="28"/>
          <w:szCs w:val="28"/>
        </w:rPr>
      </w:pPr>
      <w:r>
        <w:rPr>
          <w:sz w:val="28"/>
          <w:szCs w:val="28"/>
        </w:rPr>
        <w:t xml:space="preserve"> </w:t>
      </w:r>
      <w:r w:rsidR="008B5A74">
        <w:rPr>
          <w:sz w:val="28"/>
          <w:szCs w:val="28"/>
        </w:rPr>
        <w:t xml:space="preserve">   </w:t>
      </w:r>
      <w:r w:rsidRPr="002925CD">
        <w:rPr>
          <w:sz w:val="28"/>
          <w:szCs w:val="28"/>
        </w:rPr>
        <w:t xml:space="preserve">Semnatura ........................ </w:t>
      </w:r>
    </w:p>
    <w:p w:rsidR="008B5FBC" w:rsidRPr="000A3BD5" w:rsidRDefault="008B5A74" w:rsidP="000A3BD5">
      <w:r>
        <w:rPr>
          <w:sz w:val="28"/>
          <w:szCs w:val="28"/>
        </w:rPr>
        <w:t xml:space="preserve">    </w:t>
      </w:r>
      <w:r w:rsidR="008C529A" w:rsidRPr="002925CD">
        <w:rPr>
          <w:sz w:val="28"/>
          <w:szCs w:val="28"/>
        </w:rPr>
        <w:t>Data .......................</w:t>
      </w:r>
    </w:p>
    <w:sectPr w:rsidR="008B5FBC" w:rsidRPr="000A3BD5"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607BC4"/>
    <w:lvl w:ilvl="0">
      <w:start w:val="1"/>
      <w:numFmt w:val="decimal"/>
      <w:lvlText w:val="%1."/>
      <w:lvlJc w:val="left"/>
      <w:pPr>
        <w:tabs>
          <w:tab w:val="num" w:pos="1492"/>
        </w:tabs>
        <w:ind w:left="1492" w:hanging="360"/>
      </w:pPr>
    </w:lvl>
  </w:abstractNum>
  <w:abstractNum w:abstractNumId="1">
    <w:nsid w:val="FFFFFF7D"/>
    <w:multiLevelType w:val="singleLevel"/>
    <w:tmpl w:val="8E8ACA66"/>
    <w:lvl w:ilvl="0">
      <w:start w:val="1"/>
      <w:numFmt w:val="decimal"/>
      <w:lvlText w:val="%1."/>
      <w:lvlJc w:val="left"/>
      <w:pPr>
        <w:tabs>
          <w:tab w:val="num" w:pos="1209"/>
        </w:tabs>
        <w:ind w:left="1209" w:hanging="360"/>
      </w:pPr>
    </w:lvl>
  </w:abstractNum>
  <w:abstractNum w:abstractNumId="2">
    <w:nsid w:val="FFFFFF7E"/>
    <w:multiLevelType w:val="singleLevel"/>
    <w:tmpl w:val="75D02590"/>
    <w:lvl w:ilvl="0">
      <w:start w:val="1"/>
      <w:numFmt w:val="decimal"/>
      <w:lvlText w:val="%1."/>
      <w:lvlJc w:val="left"/>
      <w:pPr>
        <w:tabs>
          <w:tab w:val="num" w:pos="926"/>
        </w:tabs>
        <w:ind w:left="926" w:hanging="360"/>
      </w:pPr>
    </w:lvl>
  </w:abstractNum>
  <w:abstractNum w:abstractNumId="3">
    <w:nsid w:val="FFFFFF7F"/>
    <w:multiLevelType w:val="singleLevel"/>
    <w:tmpl w:val="8146E240"/>
    <w:lvl w:ilvl="0">
      <w:start w:val="1"/>
      <w:numFmt w:val="decimal"/>
      <w:lvlText w:val="%1."/>
      <w:lvlJc w:val="left"/>
      <w:pPr>
        <w:tabs>
          <w:tab w:val="num" w:pos="643"/>
        </w:tabs>
        <w:ind w:left="643" w:hanging="360"/>
      </w:pPr>
    </w:lvl>
  </w:abstractNum>
  <w:abstractNum w:abstractNumId="4">
    <w:nsid w:val="FFFFFF80"/>
    <w:multiLevelType w:val="singleLevel"/>
    <w:tmpl w:val="B8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C629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A83A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BEA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EE0172"/>
    <w:lvl w:ilvl="0">
      <w:start w:val="1"/>
      <w:numFmt w:val="decimal"/>
      <w:lvlText w:val="%1."/>
      <w:lvlJc w:val="left"/>
      <w:pPr>
        <w:tabs>
          <w:tab w:val="num" w:pos="360"/>
        </w:tabs>
        <w:ind w:left="360" w:hanging="360"/>
      </w:pPr>
    </w:lvl>
  </w:abstractNum>
  <w:abstractNum w:abstractNumId="9">
    <w:nsid w:val="FFFFFF89"/>
    <w:multiLevelType w:val="singleLevel"/>
    <w:tmpl w:val="E4AC584E"/>
    <w:lvl w:ilvl="0">
      <w:start w:val="1"/>
      <w:numFmt w:val="bullet"/>
      <w:lvlText w:val=""/>
      <w:lvlJc w:val="left"/>
      <w:pPr>
        <w:tabs>
          <w:tab w:val="num" w:pos="360"/>
        </w:tabs>
        <w:ind w:left="360" w:hanging="360"/>
      </w:pPr>
      <w:rPr>
        <w:rFonts w:ascii="Symbol" w:hAnsi="Symbol" w:hint="default"/>
      </w:rPr>
    </w:lvl>
  </w:abstractNum>
  <w:abstractNum w:abstractNumId="1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2">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072AD"/>
    <w:rsid w:val="0007544C"/>
    <w:rsid w:val="00086D4E"/>
    <w:rsid w:val="000947C4"/>
    <w:rsid w:val="00095C0F"/>
    <w:rsid w:val="000A3BD5"/>
    <w:rsid w:val="000C0347"/>
    <w:rsid w:val="000D57B9"/>
    <w:rsid w:val="00142356"/>
    <w:rsid w:val="00166B55"/>
    <w:rsid w:val="00171604"/>
    <w:rsid w:val="00177A68"/>
    <w:rsid w:val="00183B5D"/>
    <w:rsid w:val="001946F2"/>
    <w:rsid w:val="001D0FDD"/>
    <w:rsid w:val="001E4A5B"/>
    <w:rsid w:val="001E7A1E"/>
    <w:rsid w:val="00260AB4"/>
    <w:rsid w:val="002B53C2"/>
    <w:rsid w:val="002C379A"/>
    <w:rsid w:val="003E13F1"/>
    <w:rsid w:val="003E6AD3"/>
    <w:rsid w:val="00424B9B"/>
    <w:rsid w:val="00431938"/>
    <w:rsid w:val="00441C34"/>
    <w:rsid w:val="004C153F"/>
    <w:rsid w:val="00556EA6"/>
    <w:rsid w:val="005D52A0"/>
    <w:rsid w:val="005E258B"/>
    <w:rsid w:val="00701BE4"/>
    <w:rsid w:val="00724917"/>
    <w:rsid w:val="00736FB3"/>
    <w:rsid w:val="00760BF4"/>
    <w:rsid w:val="00790568"/>
    <w:rsid w:val="008B5A74"/>
    <w:rsid w:val="008B5FBC"/>
    <w:rsid w:val="008C529A"/>
    <w:rsid w:val="00933A2A"/>
    <w:rsid w:val="009C17FE"/>
    <w:rsid w:val="00A0191B"/>
    <w:rsid w:val="00A01DCE"/>
    <w:rsid w:val="00A41314"/>
    <w:rsid w:val="00A43D67"/>
    <w:rsid w:val="00AC2C79"/>
    <w:rsid w:val="00AD2C6D"/>
    <w:rsid w:val="00AF55A9"/>
    <w:rsid w:val="00B17F44"/>
    <w:rsid w:val="00B21CD5"/>
    <w:rsid w:val="00B5032C"/>
    <w:rsid w:val="00B50A46"/>
    <w:rsid w:val="00B832F8"/>
    <w:rsid w:val="00BA466F"/>
    <w:rsid w:val="00C55067"/>
    <w:rsid w:val="00C81102"/>
    <w:rsid w:val="00CC2963"/>
    <w:rsid w:val="00CF3F93"/>
    <w:rsid w:val="00DD0313"/>
    <w:rsid w:val="00DF256B"/>
    <w:rsid w:val="00E10ABB"/>
    <w:rsid w:val="00E37FE9"/>
    <w:rsid w:val="00E63CBF"/>
    <w:rsid w:val="00E64AA8"/>
    <w:rsid w:val="00E71B0D"/>
    <w:rsid w:val="00E95B8A"/>
    <w:rsid w:val="00EB088C"/>
    <w:rsid w:val="00EE2327"/>
    <w:rsid w:val="00F5037C"/>
    <w:rsid w:val="00F701CE"/>
    <w:rsid w:val="00FD0744"/>
    <w:rsid w:val="00FE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73E45-F5A0-43B9-8E35-81EA1146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7544C"/>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uiPriority w:val="99"/>
    <w:semiHidden/>
    <w:unhideWhenUsed/>
    <w:rsid w:val="00A01DCE"/>
    <w:pPr>
      <w:spacing w:after="120"/>
      <w:ind w:left="360"/>
    </w:pPr>
  </w:style>
  <w:style w:type="character" w:customStyle="1" w:styleId="BodyTextIndentChar">
    <w:name w:val="Body Text Indent Char"/>
    <w:basedOn w:val="DefaultParagraphFont"/>
    <w:link w:val="BodyTextIndent"/>
    <w:uiPriority w:val="99"/>
    <w:semiHidden/>
    <w:rsid w:val="00A01DCE"/>
    <w:rPr>
      <w:sz w:val="22"/>
      <w:szCs w:val="2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4</cp:revision>
  <cp:lastPrinted>2016-12-15T08:00:00Z</cp:lastPrinted>
  <dcterms:created xsi:type="dcterms:W3CDTF">2025-02-03T08:25:00Z</dcterms:created>
  <dcterms:modified xsi:type="dcterms:W3CDTF">2025-02-03T09:12:00Z</dcterms:modified>
</cp:coreProperties>
</file>